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B08F" w14:textId="3A790248" w:rsidR="00BD0685" w:rsidRPr="00BD0685" w:rsidRDefault="00BD0685" w:rsidP="00B64B91">
      <w:pPr>
        <w:bidi/>
        <w:spacing w:after="0"/>
        <w:rPr>
          <w:rFonts w:asciiTheme="minorBidi" w:hAnsiTheme="minorBidi"/>
          <w:sz w:val="24"/>
          <w:szCs w:val="24"/>
          <w:highlight w:val="yellow"/>
          <w:rtl/>
        </w:rPr>
      </w:pPr>
      <w:r w:rsidRPr="00BD0685">
        <w:rPr>
          <w:rFonts w:asciiTheme="minorBidi" w:hAnsiTheme="minorBidi" w:hint="cs"/>
          <w:sz w:val="24"/>
          <w:szCs w:val="24"/>
          <w:highlight w:val="yellow"/>
          <w:rtl/>
        </w:rPr>
        <w:t>מבוא לתרבות חזותית</w:t>
      </w:r>
    </w:p>
    <w:p w14:paraId="4F595BE6" w14:textId="14CD2D40" w:rsidR="00BD0685" w:rsidRPr="00BD0685" w:rsidRDefault="00BD0685" w:rsidP="00B64B91">
      <w:pPr>
        <w:bidi/>
        <w:spacing w:after="0"/>
        <w:rPr>
          <w:rFonts w:asciiTheme="minorBidi" w:hAnsiTheme="minorBidi"/>
          <w:sz w:val="24"/>
          <w:szCs w:val="24"/>
          <w:highlight w:val="yellow"/>
          <w:rtl/>
        </w:rPr>
      </w:pPr>
      <w:r w:rsidRPr="00BD0685">
        <w:rPr>
          <w:rFonts w:asciiTheme="minorBidi" w:hAnsiTheme="minorBidi" w:hint="cs"/>
          <w:sz w:val="24"/>
          <w:szCs w:val="24"/>
          <w:highlight w:val="yellow"/>
          <w:rtl/>
        </w:rPr>
        <w:t>אורלי שבי</w:t>
      </w:r>
    </w:p>
    <w:p w14:paraId="1E4D99C3" w14:textId="552655BF" w:rsidR="00BD0685" w:rsidRPr="00BD0685" w:rsidRDefault="00BD0685" w:rsidP="00B64B91">
      <w:pPr>
        <w:bidi/>
        <w:spacing w:after="0"/>
        <w:rPr>
          <w:rFonts w:asciiTheme="minorBidi" w:hAnsiTheme="minorBidi"/>
          <w:sz w:val="24"/>
          <w:szCs w:val="24"/>
          <w:highlight w:val="yellow"/>
          <w:rtl/>
        </w:rPr>
      </w:pPr>
      <w:r w:rsidRPr="00BD0685">
        <w:rPr>
          <w:rFonts w:asciiTheme="minorBidi" w:hAnsiTheme="minorBidi" w:hint="cs"/>
          <w:sz w:val="24"/>
          <w:szCs w:val="24"/>
          <w:highlight w:val="yellow"/>
          <w:rtl/>
        </w:rPr>
        <w:t>שנה א, סמסטר ב</w:t>
      </w:r>
    </w:p>
    <w:p w14:paraId="3AB47221" w14:textId="494F4B73" w:rsidR="00BD0685" w:rsidRDefault="00BD0685" w:rsidP="00B64B91">
      <w:pPr>
        <w:bidi/>
        <w:spacing w:after="0"/>
        <w:rPr>
          <w:rFonts w:asciiTheme="minorBidi" w:hAnsiTheme="minorBidi"/>
          <w:sz w:val="24"/>
          <w:szCs w:val="24"/>
          <w:rtl/>
        </w:rPr>
      </w:pPr>
      <w:r w:rsidRPr="00BD0685">
        <w:rPr>
          <w:rFonts w:asciiTheme="minorBidi" w:hAnsiTheme="minorBidi" w:hint="cs"/>
          <w:sz w:val="24"/>
          <w:szCs w:val="24"/>
          <w:highlight w:val="yellow"/>
          <w:rtl/>
        </w:rPr>
        <w:t>2018-2019</w:t>
      </w:r>
    </w:p>
    <w:p w14:paraId="0159F1DF" w14:textId="77777777" w:rsidR="00BD0685" w:rsidRDefault="00BD0685" w:rsidP="00BD0685">
      <w:pPr>
        <w:bidi/>
        <w:rPr>
          <w:rFonts w:asciiTheme="minorBidi" w:hAnsiTheme="minorBidi"/>
          <w:sz w:val="24"/>
          <w:szCs w:val="24"/>
          <w:rtl/>
        </w:rPr>
      </w:pPr>
    </w:p>
    <w:p w14:paraId="1D2FD2CA" w14:textId="7044255A" w:rsidR="001D1C3B" w:rsidRPr="001D1C3B" w:rsidRDefault="001D1C3B" w:rsidP="00BD0685">
      <w:pPr>
        <w:bidi/>
        <w:rPr>
          <w:rFonts w:asciiTheme="minorBidi" w:hAnsiTheme="minorBidi"/>
          <w:sz w:val="24"/>
          <w:szCs w:val="24"/>
          <w:rtl/>
        </w:rPr>
      </w:pPr>
      <w:r>
        <w:rPr>
          <w:rFonts w:asciiTheme="minorBidi" w:hAnsiTheme="minorBidi" w:hint="cs"/>
          <w:sz w:val="24"/>
          <w:szCs w:val="24"/>
          <w:rtl/>
        </w:rPr>
        <w:t xml:space="preserve">ששת המאמרים שאורלי שבי ביקשה לקרוא במהלך הקורס </w:t>
      </w:r>
      <w:r>
        <w:rPr>
          <w:rFonts w:asciiTheme="minorBidi" w:hAnsiTheme="minorBidi"/>
          <w:sz w:val="24"/>
          <w:szCs w:val="24"/>
          <w:rtl/>
        </w:rPr>
        <w:t>–</w:t>
      </w:r>
      <w:r>
        <w:rPr>
          <w:rFonts w:asciiTheme="minorBidi" w:hAnsiTheme="minorBidi" w:hint="cs"/>
          <w:sz w:val="24"/>
          <w:szCs w:val="24"/>
          <w:rtl/>
        </w:rPr>
        <w:t xml:space="preserve"> מסוכמים ב15 עמודים. תהנו!</w:t>
      </w:r>
    </w:p>
    <w:p w14:paraId="4EB65E95" w14:textId="77777777" w:rsidR="001D1C3B" w:rsidRDefault="001D1C3B" w:rsidP="001D1C3B">
      <w:pPr>
        <w:bidi/>
        <w:rPr>
          <w:rFonts w:asciiTheme="minorBidi" w:hAnsiTheme="minorBidi"/>
          <w:b/>
          <w:bCs/>
          <w:sz w:val="24"/>
          <w:szCs w:val="24"/>
          <w:u w:val="single"/>
        </w:rPr>
      </w:pPr>
    </w:p>
    <w:p w14:paraId="455753BE" w14:textId="77777777" w:rsidR="00AF206C" w:rsidRPr="00DF6006" w:rsidRDefault="00C15C85" w:rsidP="001D1C3B">
      <w:pPr>
        <w:bidi/>
        <w:rPr>
          <w:rFonts w:asciiTheme="minorBidi" w:hAnsiTheme="minorBidi"/>
          <w:b/>
          <w:bCs/>
          <w:sz w:val="24"/>
          <w:szCs w:val="24"/>
          <w:u w:val="single"/>
          <w:rtl/>
        </w:rPr>
      </w:pPr>
      <w:r w:rsidRPr="00DF6006">
        <w:rPr>
          <w:rFonts w:asciiTheme="minorBidi" w:hAnsiTheme="minorBidi"/>
          <w:b/>
          <w:bCs/>
          <w:sz w:val="24"/>
          <w:szCs w:val="24"/>
          <w:u w:val="single"/>
          <w:rtl/>
        </w:rPr>
        <w:t>בנימין – שיעתוק:</w:t>
      </w:r>
    </w:p>
    <w:p w14:paraId="42348327" w14:textId="77777777" w:rsidR="00406E61" w:rsidRPr="00DF6006" w:rsidRDefault="00406E61" w:rsidP="00406E61">
      <w:pPr>
        <w:bidi/>
        <w:rPr>
          <w:rFonts w:asciiTheme="minorBidi" w:hAnsiTheme="minorBidi"/>
          <w:sz w:val="24"/>
          <w:szCs w:val="24"/>
          <w:rtl/>
        </w:rPr>
      </w:pPr>
      <w:r w:rsidRPr="00DF6006">
        <w:rPr>
          <w:rFonts w:asciiTheme="minorBidi" w:hAnsiTheme="minorBidi"/>
          <w:sz w:val="24"/>
          <w:szCs w:val="24"/>
          <w:rtl/>
        </w:rPr>
        <w:t>במאמרו</w:t>
      </w:r>
      <w:r w:rsidR="00DF6006">
        <w:rPr>
          <w:rFonts w:asciiTheme="minorBidi" w:hAnsiTheme="minorBidi"/>
          <w:sz w:val="24"/>
          <w:szCs w:val="24"/>
          <w:rtl/>
        </w:rPr>
        <w:t>,</w:t>
      </w:r>
      <w:r w:rsidRPr="00DF6006">
        <w:rPr>
          <w:rFonts w:asciiTheme="minorBidi" w:hAnsiTheme="minorBidi"/>
          <w:sz w:val="24"/>
          <w:szCs w:val="24"/>
          <w:rtl/>
        </w:rPr>
        <w:t xml:space="preserve"> בנימין מחפש לחקור איך בני אדם פיתחו את טכניקת השעתוק הטכני ומביע חשש מפני מה שטכניקות אלה חוזות לעתיד האמנות, ואיך ההמון תופס אותה, בפרט, ומה שהן חוזות לעתיד האנושות, בכלל.</w:t>
      </w:r>
    </w:p>
    <w:p w14:paraId="739854EB" w14:textId="77777777" w:rsidR="00CD1959" w:rsidRPr="00DF6006" w:rsidRDefault="00CD1959" w:rsidP="00CD1959">
      <w:pPr>
        <w:bidi/>
        <w:rPr>
          <w:rFonts w:asciiTheme="minorBidi" w:hAnsiTheme="minorBidi"/>
          <w:b/>
          <w:bCs/>
          <w:sz w:val="24"/>
          <w:szCs w:val="24"/>
          <w:rtl/>
        </w:rPr>
      </w:pPr>
      <w:r w:rsidRPr="00DF6006">
        <w:rPr>
          <w:rFonts w:asciiTheme="minorBidi" w:hAnsiTheme="minorBidi"/>
          <w:b/>
          <w:bCs/>
          <w:sz w:val="24"/>
          <w:szCs w:val="24"/>
          <w:rtl/>
        </w:rPr>
        <w:t>סיכום המאמר:</w:t>
      </w:r>
    </w:p>
    <w:p w14:paraId="35FEAED6" w14:textId="77777777" w:rsidR="00156B78" w:rsidRPr="00DF6006" w:rsidRDefault="00C15C85" w:rsidP="00406E61">
      <w:pPr>
        <w:bidi/>
        <w:rPr>
          <w:rFonts w:asciiTheme="minorBidi" w:hAnsiTheme="minorBidi"/>
          <w:sz w:val="24"/>
          <w:szCs w:val="24"/>
          <w:rtl/>
        </w:rPr>
      </w:pPr>
      <w:r w:rsidRPr="00DF6006">
        <w:rPr>
          <w:rFonts w:asciiTheme="minorBidi" w:hAnsiTheme="minorBidi"/>
          <w:sz w:val="24"/>
          <w:szCs w:val="24"/>
          <w:rtl/>
        </w:rPr>
        <w:t xml:space="preserve">שעתוק יצירתו של אדם אחד על ידי אחר התאפשר מאז ומתמיד. </w:t>
      </w:r>
      <w:r w:rsidR="00C94B36" w:rsidRPr="00DF6006">
        <w:rPr>
          <w:rFonts w:asciiTheme="minorBidi" w:hAnsiTheme="minorBidi"/>
          <w:sz w:val="24"/>
          <w:szCs w:val="24"/>
          <w:rtl/>
        </w:rPr>
        <w:t>מיציקות, דרך תחריטי עץ ועד לדפוס.</w:t>
      </w:r>
      <w:r w:rsidR="00406E61" w:rsidRPr="00DF6006">
        <w:rPr>
          <w:rFonts w:asciiTheme="minorBidi" w:hAnsiTheme="minorBidi"/>
          <w:sz w:val="24"/>
          <w:szCs w:val="24"/>
          <w:rtl/>
        </w:rPr>
        <w:t xml:space="preserve"> </w:t>
      </w:r>
      <w:r w:rsidR="00156B78" w:rsidRPr="00DF6006">
        <w:rPr>
          <w:rFonts w:asciiTheme="minorBidi" w:hAnsiTheme="minorBidi"/>
          <w:sz w:val="24"/>
          <w:szCs w:val="24"/>
          <w:rtl/>
        </w:rPr>
        <w:t xml:space="preserve">מהר מאוד בעקבות דפוס האבן, שאפשר לפתח את אמנות הגרפיקה וללוות את חיי היום יום באיורים, מופיעה בשוק טכניקת הצילום. </w:t>
      </w:r>
      <w:r w:rsidR="00406E61" w:rsidRPr="00DF6006">
        <w:rPr>
          <w:rFonts w:asciiTheme="minorBidi" w:hAnsiTheme="minorBidi"/>
          <w:sz w:val="24"/>
          <w:szCs w:val="24"/>
          <w:rtl/>
        </w:rPr>
        <w:t>זאת</w:t>
      </w:r>
      <w:r w:rsidR="00156B78" w:rsidRPr="00DF6006">
        <w:rPr>
          <w:rFonts w:asciiTheme="minorBidi" w:hAnsiTheme="minorBidi"/>
          <w:sz w:val="24"/>
          <w:szCs w:val="24"/>
          <w:rtl/>
        </w:rPr>
        <w:t xml:space="preserve"> מתפתח</w:t>
      </w:r>
      <w:r w:rsidR="00406E61" w:rsidRPr="00DF6006">
        <w:rPr>
          <w:rFonts w:asciiTheme="minorBidi" w:hAnsiTheme="minorBidi"/>
          <w:sz w:val="24"/>
          <w:szCs w:val="24"/>
          <w:rtl/>
        </w:rPr>
        <w:t>ת במהירות</w:t>
      </w:r>
      <w:r w:rsidR="00156B78" w:rsidRPr="00DF6006">
        <w:rPr>
          <w:rFonts w:asciiTheme="minorBidi" w:hAnsiTheme="minorBidi"/>
          <w:sz w:val="24"/>
          <w:szCs w:val="24"/>
          <w:rtl/>
        </w:rPr>
        <w:t xml:space="preserve"> עד לקבלת מעמד של מדיום עצמאי, ולא רק טכניקת שעתוק נוחה.</w:t>
      </w:r>
    </w:p>
    <w:p w14:paraId="06861E23" w14:textId="77777777" w:rsidR="00156B78" w:rsidRPr="00DF6006" w:rsidRDefault="00406E61" w:rsidP="00406E61">
      <w:pPr>
        <w:bidi/>
        <w:rPr>
          <w:rFonts w:asciiTheme="minorBidi" w:hAnsiTheme="minorBidi"/>
          <w:sz w:val="24"/>
          <w:szCs w:val="24"/>
          <w:rtl/>
        </w:rPr>
      </w:pPr>
      <w:r w:rsidRPr="00DF6006">
        <w:rPr>
          <w:rFonts w:asciiTheme="minorBidi" w:hAnsiTheme="minorBidi"/>
          <w:sz w:val="24"/>
          <w:szCs w:val="24"/>
          <w:rtl/>
        </w:rPr>
        <w:t xml:space="preserve">בנימין סובר כי </w:t>
      </w:r>
      <w:r w:rsidR="00156B78" w:rsidRPr="00DF6006">
        <w:rPr>
          <w:rFonts w:asciiTheme="minorBidi" w:hAnsiTheme="minorBidi"/>
          <w:sz w:val="24"/>
          <w:szCs w:val="24"/>
          <w:rtl/>
        </w:rPr>
        <w:t>ליצירה המקורית יש נוכחות חד פעמית שאין אפילו לשעתוק</w:t>
      </w:r>
      <w:r w:rsidRPr="00DF6006">
        <w:rPr>
          <w:rFonts w:asciiTheme="minorBidi" w:hAnsiTheme="minorBidi"/>
          <w:sz w:val="24"/>
          <w:szCs w:val="24"/>
          <w:rtl/>
        </w:rPr>
        <w:t xml:space="preserve"> המושלם ביותר. </w:t>
      </w:r>
      <w:r w:rsidR="00156B78" w:rsidRPr="00DF6006">
        <w:rPr>
          <w:rFonts w:asciiTheme="minorBidi" w:hAnsiTheme="minorBidi"/>
          <w:sz w:val="24"/>
          <w:szCs w:val="24"/>
          <w:rtl/>
        </w:rPr>
        <w:t xml:space="preserve">האותנטיות של יצירה אינה ניתנת לשעתוק טכני, ואף לא ידני. לעומת זאת, </w:t>
      </w:r>
      <w:r w:rsidR="00F37171" w:rsidRPr="00DF6006">
        <w:rPr>
          <w:rFonts w:asciiTheme="minorBidi" w:hAnsiTheme="minorBidi"/>
          <w:sz w:val="24"/>
          <w:szCs w:val="24"/>
          <w:rtl/>
        </w:rPr>
        <w:t>יצירה מקורית לא תמיד מתעלית על שעתוק טכני, משתי סיבות:</w:t>
      </w:r>
    </w:p>
    <w:p w14:paraId="623EE8BF" w14:textId="77777777" w:rsidR="00F37171" w:rsidRPr="00DF6006" w:rsidRDefault="00F37171" w:rsidP="00CD1959">
      <w:pPr>
        <w:pStyle w:val="ListParagraph"/>
        <w:numPr>
          <w:ilvl w:val="0"/>
          <w:numId w:val="2"/>
        </w:numPr>
        <w:bidi/>
        <w:rPr>
          <w:rFonts w:asciiTheme="minorBidi" w:hAnsiTheme="minorBidi"/>
          <w:sz w:val="24"/>
          <w:szCs w:val="24"/>
        </w:rPr>
      </w:pPr>
      <w:r w:rsidRPr="00DF6006">
        <w:rPr>
          <w:rFonts w:asciiTheme="minorBidi" w:hAnsiTheme="minorBidi"/>
          <w:sz w:val="24"/>
          <w:szCs w:val="24"/>
          <w:rtl/>
        </w:rPr>
        <w:t xml:space="preserve">השעתוק הטכני עצמאי יותר מול המקור </w:t>
      </w:r>
      <w:r w:rsidR="00CD1959" w:rsidRPr="00DF6006">
        <w:rPr>
          <w:rFonts w:asciiTheme="minorBidi" w:hAnsiTheme="minorBidi"/>
          <w:sz w:val="24"/>
          <w:szCs w:val="24"/>
          <w:rtl/>
        </w:rPr>
        <w:t>ו</w:t>
      </w:r>
      <w:r w:rsidRPr="00DF6006">
        <w:rPr>
          <w:rFonts w:asciiTheme="minorBidi" w:hAnsiTheme="minorBidi"/>
          <w:sz w:val="24"/>
          <w:szCs w:val="24"/>
          <w:rtl/>
        </w:rPr>
        <w:t>יכול לחרוג לגמרי מהראייה הטבעית.</w:t>
      </w:r>
    </w:p>
    <w:p w14:paraId="2273E4E5" w14:textId="77777777" w:rsidR="00F37171" w:rsidRPr="00DF6006" w:rsidRDefault="00F37171" w:rsidP="00F37171">
      <w:pPr>
        <w:pStyle w:val="ListParagraph"/>
        <w:numPr>
          <w:ilvl w:val="0"/>
          <w:numId w:val="2"/>
        </w:numPr>
        <w:bidi/>
        <w:rPr>
          <w:rFonts w:asciiTheme="minorBidi" w:hAnsiTheme="minorBidi"/>
          <w:sz w:val="24"/>
          <w:szCs w:val="24"/>
        </w:rPr>
      </w:pPr>
      <w:r w:rsidRPr="00DF6006">
        <w:rPr>
          <w:rFonts w:asciiTheme="minorBidi" w:hAnsiTheme="minorBidi"/>
          <w:sz w:val="24"/>
          <w:szCs w:val="24"/>
          <w:rtl/>
        </w:rPr>
        <w:t>השעתוק הטכני יכול להכניס את היצירה למקומות שהמקור לא יכול להמצא בהם.</w:t>
      </w:r>
    </w:p>
    <w:p w14:paraId="5320E22F" w14:textId="77777777" w:rsidR="00406E61" w:rsidRPr="00DF6006" w:rsidRDefault="00F37171" w:rsidP="00406E61">
      <w:pPr>
        <w:bidi/>
        <w:rPr>
          <w:rFonts w:asciiTheme="minorBidi" w:hAnsiTheme="minorBidi"/>
          <w:sz w:val="24"/>
          <w:szCs w:val="24"/>
          <w:rtl/>
        </w:rPr>
      </w:pPr>
      <w:r w:rsidRPr="00DF6006">
        <w:rPr>
          <w:rFonts w:asciiTheme="minorBidi" w:hAnsiTheme="minorBidi"/>
          <w:sz w:val="24"/>
          <w:szCs w:val="24"/>
          <w:rtl/>
        </w:rPr>
        <w:t xml:space="preserve">פעולת השעתוק מבטלת </w:t>
      </w:r>
      <w:r w:rsidR="00CD1959" w:rsidRPr="00DF6006">
        <w:rPr>
          <w:rFonts w:asciiTheme="minorBidi" w:hAnsiTheme="minorBidi"/>
          <w:sz w:val="24"/>
          <w:szCs w:val="24"/>
          <w:rtl/>
        </w:rPr>
        <w:t>גרעין חשוב ביותר של יצירת אמנות, את</w:t>
      </w:r>
      <w:r w:rsidRPr="00DF6006">
        <w:rPr>
          <w:rFonts w:asciiTheme="minorBidi" w:hAnsiTheme="minorBidi"/>
          <w:sz w:val="24"/>
          <w:szCs w:val="24"/>
          <w:rtl/>
        </w:rPr>
        <w:t xml:space="preserve"> האותנטיות שלה. זה מערער את סמכותה של היצירה, את הכאן והעכשיו.</w:t>
      </w:r>
      <w:r w:rsidR="00406E61" w:rsidRPr="00DF6006">
        <w:rPr>
          <w:rFonts w:asciiTheme="minorBidi" w:hAnsiTheme="minorBidi"/>
          <w:sz w:val="24"/>
          <w:szCs w:val="24"/>
          <w:rtl/>
        </w:rPr>
        <w:t xml:space="preserve"> בנימין קורא לתופעה זו הדרדרות ה'הילה'.</w:t>
      </w:r>
    </w:p>
    <w:p w14:paraId="2F91F95F" w14:textId="77777777" w:rsidR="00F37171" w:rsidRPr="00DF6006" w:rsidRDefault="00F37171" w:rsidP="00406E61">
      <w:pPr>
        <w:bidi/>
        <w:rPr>
          <w:rFonts w:asciiTheme="minorBidi" w:hAnsiTheme="minorBidi"/>
          <w:sz w:val="24"/>
          <w:szCs w:val="24"/>
          <w:rtl/>
        </w:rPr>
      </w:pPr>
      <w:r w:rsidRPr="00DF6006">
        <w:rPr>
          <w:rFonts w:asciiTheme="minorBidi" w:hAnsiTheme="minorBidi"/>
          <w:sz w:val="24"/>
          <w:szCs w:val="24"/>
          <w:rtl/>
        </w:rPr>
        <w:t>ההילה של המקור –</w:t>
      </w:r>
      <w:r w:rsidR="00CD1959" w:rsidRPr="00DF6006">
        <w:rPr>
          <w:rFonts w:asciiTheme="minorBidi" w:hAnsiTheme="minorBidi"/>
          <w:sz w:val="24"/>
          <w:szCs w:val="24"/>
          <w:rtl/>
        </w:rPr>
        <w:t xml:space="preserve"> טכניקת השעתוק מדללת את ההילה</w:t>
      </w:r>
      <w:r w:rsidRPr="00DF6006">
        <w:rPr>
          <w:rFonts w:asciiTheme="minorBidi" w:hAnsiTheme="minorBidi"/>
          <w:sz w:val="24"/>
          <w:szCs w:val="24"/>
          <w:rtl/>
        </w:rPr>
        <w:t xml:space="preserve"> ומוציאה את המשועתק מתחום המסורת. משמעות זו של השעתוק חורגת מתחום האמנות לתחומים אחרים והופכת את המ</w:t>
      </w:r>
      <w:r w:rsidR="00406E61" w:rsidRPr="00DF6006">
        <w:rPr>
          <w:rFonts w:asciiTheme="minorBidi" w:hAnsiTheme="minorBidi"/>
          <w:sz w:val="24"/>
          <w:szCs w:val="24"/>
          <w:rtl/>
        </w:rPr>
        <w:t>שועתק ליותר נגיש לקולט בן-זמנו.</w:t>
      </w:r>
    </w:p>
    <w:p w14:paraId="0E187241" w14:textId="77777777" w:rsidR="00CD1959" w:rsidRPr="00DF6006" w:rsidRDefault="00693765" w:rsidP="00CD1959">
      <w:pPr>
        <w:bidi/>
        <w:rPr>
          <w:rFonts w:asciiTheme="minorBidi" w:hAnsiTheme="minorBidi"/>
          <w:sz w:val="24"/>
          <w:szCs w:val="24"/>
          <w:rtl/>
        </w:rPr>
      </w:pPr>
      <w:r w:rsidRPr="00DF6006">
        <w:rPr>
          <w:rFonts w:asciiTheme="minorBidi" w:hAnsiTheme="minorBidi"/>
          <w:sz w:val="24"/>
          <w:szCs w:val="24"/>
          <w:rtl/>
        </w:rPr>
        <w:t>תוך פרקי זמן היסטוריים ארוכים משתנה התפיסה החושית של חברות אנוש. ניתן להבין את השינויים בתפיסה בימינו כניוון ה</w:t>
      </w:r>
      <w:r w:rsidR="00CD1959" w:rsidRPr="00DF6006">
        <w:rPr>
          <w:rFonts w:asciiTheme="minorBidi" w:hAnsiTheme="minorBidi"/>
          <w:sz w:val="24"/>
          <w:szCs w:val="24"/>
          <w:rtl/>
        </w:rPr>
        <w:t>'</w:t>
      </w:r>
      <w:r w:rsidRPr="00DF6006">
        <w:rPr>
          <w:rFonts w:asciiTheme="minorBidi" w:hAnsiTheme="minorBidi"/>
          <w:sz w:val="24"/>
          <w:szCs w:val="24"/>
          <w:rtl/>
        </w:rPr>
        <w:t>הילה</w:t>
      </w:r>
      <w:r w:rsidR="00CD1959" w:rsidRPr="00DF6006">
        <w:rPr>
          <w:rFonts w:asciiTheme="minorBidi" w:hAnsiTheme="minorBidi"/>
          <w:sz w:val="24"/>
          <w:szCs w:val="24"/>
          <w:rtl/>
        </w:rPr>
        <w:t>'</w:t>
      </w:r>
      <w:r w:rsidRPr="00DF6006">
        <w:rPr>
          <w:rFonts w:asciiTheme="minorBidi" w:hAnsiTheme="minorBidi"/>
          <w:sz w:val="24"/>
          <w:szCs w:val="24"/>
          <w:rtl/>
        </w:rPr>
        <w:t xml:space="preserve">, וכך לחשוף </w:t>
      </w:r>
      <w:r w:rsidR="00406E61" w:rsidRPr="00DF6006">
        <w:rPr>
          <w:rFonts w:asciiTheme="minorBidi" w:hAnsiTheme="minorBidi"/>
          <w:sz w:val="24"/>
          <w:szCs w:val="24"/>
          <w:rtl/>
        </w:rPr>
        <w:t xml:space="preserve">את התנאים החברתיים של ניוון זה. </w:t>
      </w:r>
      <w:r w:rsidRPr="00DF6006">
        <w:rPr>
          <w:rFonts w:asciiTheme="minorBidi" w:hAnsiTheme="minorBidi"/>
          <w:sz w:val="24"/>
          <w:szCs w:val="24"/>
          <w:rtl/>
        </w:rPr>
        <w:t xml:space="preserve">ההילה מתבטאת גם במושאים טבעיים – </w:t>
      </w:r>
      <w:r w:rsidR="00CD1959" w:rsidRPr="00DF6006">
        <w:rPr>
          <w:rFonts w:asciiTheme="minorBidi" w:hAnsiTheme="minorBidi"/>
          <w:sz w:val="24"/>
          <w:szCs w:val="24"/>
          <w:rtl/>
        </w:rPr>
        <w:t>האדם המתבונן תופס את הטבע מולו ברגע חד פעמי באופן אותנטי, מרוחק, ולאחר מכן מתחיל לנתחו.</w:t>
      </w:r>
    </w:p>
    <w:p w14:paraId="5AE3D8B1" w14:textId="77777777" w:rsidR="00693765" w:rsidRPr="00DF6006" w:rsidRDefault="00693765" w:rsidP="00CD1959">
      <w:pPr>
        <w:bidi/>
        <w:rPr>
          <w:rFonts w:asciiTheme="minorBidi" w:hAnsiTheme="minorBidi"/>
          <w:sz w:val="24"/>
          <w:szCs w:val="24"/>
          <w:rtl/>
        </w:rPr>
      </w:pPr>
      <w:r w:rsidRPr="00DF6006">
        <w:rPr>
          <w:rFonts w:asciiTheme="minorBidi" w:hAnsiTheme="minorBidi"/>
          <w:sz w:val="24"/>
          <w:szCs w:val="24"/>
          <w:rtl/>
        </w:rPr>
        <w:t>בימינו יש חשיבות רבה יותר לאדם במציאות</w:t>
      </w:r>
      <w:r w:rsidR="00406E61" w:rsidRPr="00DF6006">
        <w:rPr>
          <w:rFonts w:asciiTheme="minorBidi" w:hAnsiTheme="minorBidi"/>
          <w:sz w:val="24"/>
          <w:szCs w:val="24"/>
          <w:rtl/>
        </w:rPr>
        <w:t xml:space="preserve"> העכשווית.</w:t>
      </w:r>
      <w:r w:rsidR="00CD1959" w:rsidRPr="00DF6006">
        <w:rPr>
          <w:rFonts w:asciiTheme="minorBidi" w:hAnsiTheme="minorBidi"/>
          <w:sz w:val="24"/>
          <w:szCs w:val="24"/>
          <w:rtl/>
        </w:rPr>
        <w:t xml:space="preserve"> אנו מבקשים</w:t>
      </w:r>
      <w:r w:rsidR="00406E61" w:rsidRPr="00DF6006">
        <w:rPr>
          <w:rFonts w:asciiTheme="minorBidi" w:hAnsiTheme="minorBidi"/>
          <w:sz w:val="24"/>
          <w:szCs w:val="24"/>
          <w:rtl/>
        </w:rPr>
        <w:t xml:space="preserve"> ל</w:t>
      </w:r>
      <w:r w:rsidRPr="00DF6006">
        <w:rPr>
          <w:rFonts w:asciiTheme="minorBidi" w:hAnsiTheme="minorBidi"/>
          <w:sz w:val="24"/>
          <w:szCs w:val="24"/>
          <w:rtl/>
        </w:rPr>
        <w:t>נכס את המושא ולקרבו ככל האפשר בדמות תמונה</w:t>
      </w:r>
      <w:r w:rsidR="00CD1959" w:rsidRPr="00DF6006">
        <w:rPr>
          <w:rFonts w:asciiTheme="minorBidi" w:hAnsiTheme="minorBidi"/>
          <w:sz w:val="24"/>
          <w:szCs w:val="24"/>
          <w:rtl/>
        </w:rPr>
        <w:t xml:space="preserve"> לעולמנו המוכר.</w:t>
      </w:r>
      <w:r w:rsidRPr="00DF6006">
        <w:rPr>
          <w:rFonts w:asciiTheme="minorBidi" w:hAnsiTheme="minorBidi"/>
          <w:sz w:val="24"/>
          <w:szCs w:val="24"/>
          <w:rtl/>
        </w:rPr>
        <w:t xml:space="preserve"> לקלף אותו מקליפתו, היכולת לעורר את תחושת ה"דומה" באמצעות העתק חד פעמי.</w:t>
      </w:r>
    </w:p>
    <w:p w14:paraId="71FCD72A" w14:textId="77777777" w:rsidR="00693765" w:rsidRPr="00DF6006" w:rsidRDefault="00693765" w:rsidP="00693765">
      <w:pPr>
        <w:bidi/>
        <w:rPr>
          <w:rFonts w:asciiTheme="minorBidi" w:hAnsiTheme="minorBidi"/>
          <w:sz w:val="24"/>
          <w:szCs w:val="24"/>
          <w:rtl/>
        </w:rPr>
      </w:pPr>
      <w:r w:rsidRPr="00DF6006">
        <w:rPr>
          <w:rFonts w:asciiTheme="minorBidi" w:hAnsiTheme="minorBidi"/>
          <w:sz w:val="24"/>
          <w:szCs w:val="24"/>
          <w:rtl/>
        </w:rPr>
        <w:lastRenderedPageBreak/>
        <w:t xml:space="preserve">כאשר הופיע אמצעי השעתוק המהפכני </w:t>
      </w:r>
      <w:r w:rsidRPr="00DF6006">
        <w:rPr>
          <w:rFonts w:asciiTheme="minorBidi" w:hAnsiTheme="minorBidi"/>
          <w:b/>
          <w:bCs/>
          <w:sz w:val="24"/>
          <w:szCs w:val="24"/>
          <w:rtl/>
        </w:rPr>
        <w:t>הצילום</w:t>
      </w:r>
      <w:r w:rsidRPr="00DF6006">
        <w:rPr>
          <w:rFonts w:asciiTheme="minorBidi" w:hAnsiTheme="minorBidi"/>
          <w:sz w:val="24"/>
          <w:szCs w:val="24"/>
          <w:rtl/>
        </w:rPr>
        <w:t>, החלו האמנים לגבש את תורת האמנות ה"טהורה", אמנות שדוחה כל מושא חומרי.</w:t>
      </w:r>
    </w:p>
    <w:p w14:paraId="0BD7506F" w14:textId="77777777" w:rsidR="00693765" w:rsidRPr="00DF6006" w:rsidRDefault="00693765" w:rsidP="00CD1959">
      <w:pPr>
        <w:bidi/>
        <w:rPr>
          <w:rFonts w:asciiTheme="minorBidi" w:hAnsiTheme="minorBidi"/>
          <w:sz w:val="24"/>
          <w:szCs w:val="24"/>
          <w:rtl/>
        </w:rPr>
      </w:pPr>
      <w:r w:rsidRPr="00DF6006">
        <w:rPr>
          <w:rFonts w:asciiTheme="minorBidi" w:hAnsiTheme="minorBidi"/>
          <w:sz w:val="24"/>
          <w:szCs w:val="24"/>
          <w:rtl/>
        </w:rPr>
        <w:t>לאור העובדה שהאמנות ניתנת כעת לשעתוק טכני, היא משתחררת סופית מתלותה בפולחן,</w:t>
      </w:r>
      <w:r w:rsidR="00CD1959" w:rsidRPr="00DF6006">
        <w:rPr>
          <w:rFonts w:asciiTheme="minorBidi" w:hAnsiTheme="minorBidi"/>
          <w:sz w:val="24"/>
          <w:szCs w:val="24"/>
          <w:rtl/>
        </w:rPr>
        <w:t xml:space="preserve"> כפי שהיה בתקופות מוקדמות יותר,</w:t>
      </w:r>
      <w:r w:rsidRPr="00DF6006">
        <w:rPr>
          <w:rFonts w:asciiTheme="minorBidi" w:hAnsiTheme="minorBidi"/>
          <w:sz w:val="24"/>
          <w:szCs w:val="24"/>
          <w:rtl/>
        </w:rPr>
        <w:t xml:space="preserve"> ועוברת להתבססות על הפוליטיקה.</w:t>
      </w:r>
    </w:p>
    <w:p w14:paraId="5E3574A2" w14:textId="77777777" w:rsidR="00693765" w:rsidRPr="00DF6006" w:rsidRDefault="00693765" w:rsidP="00693765">
      <w:pPr>
        <w:bidi/>
        <w:rPr>
          <w:rFonts w:asciiTheme="minorBidi" w:hAnsiTheme="minorBidi"/>
          <w:sz w:val="24"/>
          <w:szCs w:val="24"/>
          <w:rtl/>
        </w:rPr>
      </w:pPr>
      <w:r w:rsidRPr="00DF6006">
        <w:rPr>
          <w:rFonts w:asciiTheme="minorBidi" w:hAnsiTheme="minorBidi"/>
          <w:sz w:val="24"/>
          <w:szCs w:val="24"/>
          <w:rtl/>
        </w:rPr>
        <w:t>יצירות אמנות נקלטות תוך שני הדגשים עיקריים הופכיים:</w:t>
      </w:r>
    </w:p>
    <w:p w14:paraId="43C8618A" w14:textId="77777777" w:rsidR="00693765" w:rsidRPr="00DF6006" w:rsidRDefault="00693765" w:rsidP="00693765">
      <w:pPr>
        <w:pStyle w:val="ListParagraph"/>
        <w:numPr>
          <w:ilvl w:val="0"/>
          <w:numId w:val="3"/>
        </w:numPr>
        <w:bidi/>
        <w:rPr>
          <w:rFonts w:asciiTheme="minorBidi" w:hAnsiTheme="minorBidi"/>
          <w:sz w:val="24"/>
          <w:szCs w:val="24"/>
        </w:rPr>
      </w:pPr>
      <w:r w:rsidRPr="00DF6006">
        <w:rPr>
          <w:rFonts w:asciiTheme="minorBidi" w:hAnsiTheme="minorBidi"/>
          <w:sz w:val="24"/>
          <w:szCs w:val="24"/>
          <w:rtl/>
        </w:rPr>
        <w:t>ערכה התרבותי</w:t>
      </w:r>
      <w:r w:rsidR="00A815E3" w:rsidRPr="00DF6006">
        <w:rPr>
          <w:rFonts w:asciiTheme="minorBidi" w:hAnsiTheme="minorBidi"/>
          <w:sz w:val="24"/>
          <w:szCs w:val="24"/>
          <w:rtl/>
        </w:rPr>
        <w:t xml:space="preserve"> – יצירות רבות שנוצרו בעבר לשם פולחן, קיבלו את מעמדן כיצירות אמנות רק בתקופות מאוחרות יותר.</w:t>
      </w:r>
    </w:p>
    <w:p w14:paraId="7952BA2E" w14:textId="77777777" w:rsidR="00A815E3" w:rsidRPr="00DF6006" w:rsidRDefault="00693765" w:rsidP="00CD1959">
      <w:pPr>
        <w:pStyle w:val="ListParagraph"/>
        <w:numPr>
          <w:ilvl w:val="0"/>
          <w:numId w:val="3"/>
        </w:numPr>
        <w:bidi/>
        <w:rPr>
          <w:rFonts w:asciiTheme="minorBidi" w:hAnsiTheme="minorBidi"/>
          <w:sz w:val="24"/>
          <w:szCs w:val="24"/>
          <w:rtl/>
        </w:rPr>
      </w:pPr>
      <w:r w:rsidRPr="00DF6006">
        <w:rPr>
          <w:rFonts w:asciiTheme="minorBidi" w:hAnsiTheme="minorBidi"/>
          <w:sz w:val="24"/>
          <w:szCs w:val="24"/>
          <w:rtl/>
        </w:rPr>
        <w:t>ערכה התצוגתי</w:t>
      </w:r>
      <w:r w:rsidR="00A815E3" w:rsidRPr="00DF6006">
        <w:rPr>
          <w:rFonts w:asciiTheme="minorBidi" w:hAnsiTheme="minorBidi"/>
          <w:sz w:val="24"/>
          <w:szCs w:val="24"/>
          <w:rtl/>
        </w:rPr>
        <w:t xml:space="preserve"> – יצירת האמנות בימינו שמה דגש בעיקר על </w:t>
      </w:r>
      <w:r w:rsidR="00CD1959" w:rsidRPr="00DF6006">
        <w:rPr>
          <w:rFonts w:asciiTheme="minorBidi" w:hAnsiTheme="minorBidi"/>
          <w:sz w:val="24"/>
          <w:szCs w:val="24"/>
          <w:rtl/>
        </w:rPr>
        <w:t>האופן בו היא מוצגת</w:t>
      </w:r>
      <w:r w:rsidR="00A815E3" w:rsidRPr="00DF6006">
        <w:rPr>
          <w:rFonts w:asciiTheme="minorBidi" w:hAnsiTheme="minorBidi"/>
          <w:sz w:val="24"/>
          <w:szCs w:val="24"/>
          <w:rtl/>
        </w:rPr>
        <w:t>, וכך הפכה לבעלת תפקידים לא פולחניים בכלל, שאולי בהמשך יתבררו כשוליים.</w:t>
      </w:r>
    </w:p>
    <w:p w14:paraId="75BD68C0" w14:textId="77777777" w:rsidR="006C7EC6" w:rsidRPr="00DF6006" w:rsidRDefault="006C7EC6" w:rsidP="00CD1959">
      <w:pPr>
        <w:bidi/>
        <w:rPr>
          <w:rFonts w:asciiTheme="minorBidi" w:hAnsiTheme="minorBidi"/>
          <w:sz w:val="24"/>
          <w:szCs w:val="24"/>
          <w:rtl/>
        </w:rPr>
      </w:pPr>
      <w:r w:rsidRPr="00DF6006">
        <w:rPr>
          <w:rFonts w:asciiTheme="minorBidi" w:hAnsiTheme="minorBidi"/>
          <w:sz w:val="24"/>
          <w:szCs w:val="24"/>
          <w:rtl/>
        </w:rPr>
        <w:t>הצילום</w:t>
      </w:r>
      <w:r w:rsidR="00CD1959" w:rsidRPr="00DF6006">
        <w:rPr>
          <w:rFonts w:asciiTheme="minorBidi" w:hAnsiTheme="minorBidi"/>
          <w:sz w:val="24"/>
          <w:szCs w:val="24"/>
          <w:rtl/>
        </w:rPr>
        <w:t xml:space="preserve"> דחק את הערך הפולחני לשוליים, בהתחלה</w:t>
      </w:r>
      <w:r w:rsidRPr="00DF6006">
        <w:rPr>
          <w:rFonts w:asciiTheme="minorBidi" w:hAnsiTheme="minorBidi"/>
          <w:sz w:val="24"/>
          <w:szCs w:val="24"/>
          <w:rtl/>
        </w:rPr>
        <w:t xml:space="preserve"> זה נותר בתצלומי דיוקן, בארשת הפנים האנושית. אך כאשר הופיעו תצלומים ריקים מאדם, החל הטקסט לקבל מקום כחלק בלתי נפרד מיצירת האמנות, כהסבר, כמו בעיתון מאוייר.</w:t>
      </w:r>
    </w:p>
    <w:p w14:paraId="7E687945" w14:textId="77777777" w:rsidR="006C7EC6" w:rsidRPr="00DF6006" w:rsidRDefault="006C7EC6" w:rsidP="00CD1959">
      <w:pPr>
        <w:bidi/>
        <w:rPr>
          <w:rFonts w:asciiTheme="minorBidi" w:hAnsiTheme="minorBidi"/>
          <w:sz w:val="24"/>
          <w:szCs w:val="24"/>
          <w:rtl/>
        </w:rPr>
      </w:pPr>
      <w:r w:rsidRPr="00DF6006">
        <w:rPr>
          <w:rFonts w:asciiTheme="minorBidi" w:hAnsiTheme="minorBidi"/>
          <w:sz w:val="24"/>
          <w:szCs w:val="24"/>
          <w:rtl/>
        </w:rPr>
        <w:t>המאבק בין הציור לצילום על ערכם האמנותי היה ביטויו של מפנה היסטורי עולמי</w:t>
      </w:r>
      <w:r w:rsidR="00164380" w:rsidRPr="00DF6006">
        <w:rPr>
          <w:rFonts w:asciiTheme="minorBidi" w:hAnsiTheme="minorBidi"/>
          <w:sz w:val="24"/>
          <w:szCs w:val="24"/>
          <w:rtl/>
        </w:rPr>
        <w:t xml:space="preserve">. השעתוק הטכני שם סוף לאשליית עצמאותה של האמנות, והחל שינוי בתפקידה, אך שינוי זה </w:t>
      </w:r>
      <w:r w:rsidR="00CD1959" w:rsidRPr="00DF6006">
        <w:rPr>
          <w:rFonts w:asciiTheme="minorBidi" w:hAnsiTheme="minorBidi"/>
          <w:sz w:val="24"/>
          <w:szCs w:val="24"/>
          <w:rtl/>
        </w:rPr>
        <w:t>לא</w:t>
      </w:r>
      <w:r w:rsidR="00164380" w:rsidRPr="00DF6006">
        <w:rPr>
          <w:rFonts w:asciiTheme="minorBidi" w:hAnsiTheme="minorBidi"/>
          <w:sz w:val="24"/>
          <w:szCs w:val="24"/>
          <w:rtl/>
        </w:rPr>
        <w:t xml:space="preserve"> היה מובחן זמן רב.</w:t>
      </w:r>
    </w:p>
    <w:p w14:paraId="09013F16" w14:textId="77777777" w:rsidR="00164380" w:rsidRPr="00DF6006" w:rsidRDefault="00164380" w:rsidP="00CD1959">
      <w:pPr>
        <w:bidi/>
        <w:rPr>
          <w:rFonts w:asciiTheme="minorBidi" w:hAnsiTheme="minorBidi"/>
          <w:sz w:val="24"/>
          <w:szCs w:val="24"/>
          <w:rtl/>
        </w:rPr>
      </w:pPr>
      <w:r w:rsidRPr="00DF6006">
        <w:rPr>
          <w:rFonts w:asciiTheme="minorBidi" w:hAnsiTheme="minorBidi"/>
          <w:sz w:val="24"/>
          <w:szCs w:val="24"/>
          <w:rtl/>
        </w:rPr>
        <w:t>האם הצילום הוא אמנות? יש לשאול קודם אם המצאת הצילום השפיעה על אופי האמנות? כאן נפנה למדיום הסרט. בסרט יש אלמנ</w:t>
      </w:r>
      <w:r w:rsidR="00CD1959" w:rsidRPr="00DF6006">
        <w:rPr>
          <w:rFonts w:asciiTheme="minorBidi" w:hAnsiTheme="minorBidi"/>
          <w:sz w:val="24"/>
          <w:szCs w:val="24"/>
          <w:rtl/>
        </w:rPr>
        <w:t>טים פולחניים (כמו אמנות קדומה) למשל,</w:t>
      </w:r>
      <w:r w:rsidRPr="00DF6006">
        <w:rPr>
          <w:rFonts w:asciiTheme="minorBidi" w:hAnsiTheme="minorBidi"/>
          <w:sz w:val="24"/>
          <w:szCs w:val="24"/>
          <w:rtl/>
        </w:rPr>
        <w:t xml:space="preserve"> יכולתו לבטא את העל טבעי באמצעים טבעיים.</w:t>
      </w:r>
    </w:p>
    <w:p w14:paraId="0FDDDB94" w14:textId="77777777" w:rsidR="00164380" w:rsidRPr="00DF6006" w:rsidRDefault="00164380" w:rsidP="00164380">
      <w:pPr>
        <w:bidi/>
        <w:rPr>
          <w:rFonts w:asciiTheme="minorBidi" w:hAnsiTheme="minorBidi"/>
          <w:sz w:val="24"/>
          <w:szCs w:val="24"/>
          <w:rtl/>
        </w:rPr>
      </w:pPr>
      <w:r w:rsidRPr="00DF6006">
        <w:rPr>
          <w:rFonts w:asciiTheme="minorBidi" w:hAnsiTheme="minorBidi"/>
          <w:sz w:val="24"/>
          <w:szCs w:val="24"/>
          <w:rtl/>
        </w:rPr>
        <w:t>עבודתו של שחקן סרט מובעת באמצעות מכשור, יש לכך שתי תוצאות:</w:t>
      </w:r>
    </w:p>
    <w:p w14:paraId="4D3D732A" w14:textId="77777777" w:rsidR="00164380" w:rsidRPr="00DF6006" w:rsidRDefault="00164380" w:rsidP="00164380">
      <w:pPr>
        <w:pStyle w:val="ListParagraph"/>
        <w:numPr>
          <w:ilvl w:val="0"/>
          <w:numId w:val="4"/>
        </w:numPr>
        <w:bidi/>
        <w:rPr>
          <w:rFonts w:asciiTheme="minorBidi" w:hAnsiTheme="minorBidi"/>
          <w:sz w:val="24"/>
          <w:szCs w:val="24"/>
        </w:rPr>
      </w:pPr>
      <w:r w:rsidRPr="00DF6006">
        <w:rPr>
          <w:rFonts w:asciiTheme="minorBidi" w:hAnsiTheme="minorBidi"/>
          <w:sz w:val="24"/>
          <w:szCs w:val="24"/>
          <w:rtl/>
        </w:rPr>
        <w:t>פועלו של השחקן עובר מספר מבחנים אופטיים.</w:t>
      </w:r>
    </w:p>
    <w:p w14:paraId="4977E727" w14:textId="77777777" w:rsidR="00164380" w:rsidRPr="00DF6006" w:rsidRDefault="00164380" w:rsidP="00164380">
      <w:pPr>
        <w:pStyle w:val="ListParagraph"/>
        <w:numPr>
          <w:ilvl w:val="0"/>
          <w:numId w:val="4"/>
        </w:numPr>
        <w:bidi/>
        <w:rPr>
          <w:rFonts w:asciiTheme="minorBidi" w:hAnsiTheme="minorBidi"/>
          <w:sz w:val="24"/>
          <w:szCs w:val="24"/>
        </w:rPr>
      </w:pPr>
      <w:r w:rsidRPr="00DF6006">
        <w:rPr>
          <w:rFonts w:asciiTheme="minorBidi" w:hAnsiTheme="minorBidi"/>
          <w:sz w:val="24"/>
          <w:szCs w:val="24"/>
          <w:rtl/>
        </w:rPr>
        <w:t>נמנעת משחקן הסרט להתאים את הצגתו לקהל.</w:t>
      </w:r>
    </w:p>
    <w:p w14:paraId="17EB954B" w14:textId="77777777" w:rsidR="00164380" w:rsidRPr="00DF6006" w:rsidRDefault="00164380" w:rsidP="00CD1959">
      <w:pPr>
        <w:bidi/>
        <w:rPr>
          <w:rFonts w:asciiTheme="minorBidi" w:hAnsiTheme="minorBidi"/>
          <w:sz w:val="24"/>
          <w:szCs w:val="24"/>
          <w:rtl/>
        </w:rPr>
      </w:pPr>
      <w:r w:rsidRPr="00DF6006">
        <w:rPr>
          <w:rFonts w:asciiTheme="minorBidi" w:hAnsiTheme="minorBidi"/>
          <w:sz w:val="24"/>
          <w:szCs w:val="24"/>
          <w:rtl/>
        </w:rPr>
        <w:t>לפיכך, הקהל מקבל עמדה של מבקר, לא מופרע על ידי מגע אישי עם השחקן. הקהל עורך מבחנים באמצעות המכשור.</w:t>
      </w:r>
      <w:r w:rsidR="00CD1959" w:rsidRPr="00DF6006">
        <w:rPr>
          <w:rFonts w:asciiTheme="minorBidi" w:hAnsiTheme="minorBidi"/>
          <w:sz w:val="24"/>
          <w:szCs w:val="24"/>
          <w:rtl/>
        </w:rPr>
        <w:t xml:space="preserve"> </w:t>
      </w:r>
      <w:r w:rsidR="00033210" w:rsidRPr="00DF6006">
        <w:rPr>
          <w:rFonts w:asciiTheme="minorBidi" w:hAnsiTheme="minorBidi"/>
          <w:sz w:val="24"/>
          <w:szCs w:val="24"/>
          <w:rtl/>
        </w:rPr>
        <w:t>בסרט, המכשור מקבל חשיבות כמו קהל, השחקן צריך להציג את עצמו בפני המכשור.</w:t>
      </w:r>
    </w:p>
    <w:p w14:paraId="43CB14B8" w14:textId="77777777" w:rsidR="00CD1959" w:rsidRPr="00DF6006" w:rsidRDefault="00CD1959" w:rsidP="00341B15">
      <w:pPr>
        <w:bidi/>
        <w:rPr>
          <w:rFonts w:asciiTheme="minorBidi" w:hAnsiTheme="minorBidi"/>
          <w:sz w:val="24"/>
          <w:szCs w:val="24"/>
          <w:rtl/>
        </w:rPr>
      </w:pPr>
      <w:r w:rsidRPr="00DF6006">
        <w:rPr>
          <w:rFonts w:asciiTheme="minorBidi" w:hAnsiTheme="minorBidi"/>
          <w:sz w:val="24"/>
          <w:szCs w:val="24"/>
          <w:rtl/>
        </w:rPr>
        <w:t>הסרט הוא ניגודי ביותר לתאטרון:</w:t>
      </w:r>
    </w:p>
    <w:p w14:paraId="60E6B2B4" w14:textId="77777777" w:rsidR="00341B15" w:rsidRPr="00DF6006" w:rsidRDefault="00341B15" w:rsidP="00CD1959">
      <w:pPr>
        <w:bidi/>
        <w:rPr>
          <w:rFonts w:asciiTheme="minorBidi" w:hAnsiTheme="minorBidi"/>
          <w:sz w:val="24"/>
          <w:szCs w:val="24"/>
          <w:rtl/>
        </w:rPr>
      </w:pPr>
      <w:r w:rsidRPr="00DF6006">
        <w:rPr>
          <w:rFonts w:asciiTheme="minorBidi" w:hAnsiTheme="minorBidi"/>
          <w:sz w:val="24"/>
          <w:szCs w:val="24"/>
          <w:rtl/>
        </w:rPr>
        <w:t>על הבמה – עשייתו של השחקן אחידה והופעתו תלויה בעצמה.</w:t>
      </w:r>
    </w:p>
    <w:p w14:paraId="0D6297C2" w14:textId="77777777" w:rsidR="00341B15" w:rsidRPr="00DF6006" w:rsidRDefault="00341B15" w:rsidP="00CD1959">
      <w:pPr>
        <w:bidi/>
        <w:rPr>
          <w:rFonts w:asciiTheme="minorBidi" w:hAnsiTheme="minorBidi"/>
          <w:sz w:val="24"/>
          <w:szCs w:val="24"/>
          <w:rtl/>
        </w:rPr>
      </w:pPr>
      <w:r w:rsidRPr="00DF6006">
        <w:rPr>
          <w:rFonts w:asciiTheme="minorBidi" w:hAnsiTheme="minorBidi"/>
          <w:sz w:val="24"/>
          <w:szCs w:val="24"/>
          <w:rtl/>
        </w:rPr>
        <w:t>בסרט, מול מכשור – הצגת התפקיד מורכבת מהרבה עשיות בודדות, זה מבהיר כי האמנות חרגה מתחום ה"אשליה היפה".</w:t>
      </w:r>
    </w:p>
    <w:p w14:paraId="1A64A454" w14:textId="77777777" w:rsidR="00341B15" w:rsidRPr="00DF6006" w:rsidRDefault="00341B15" w:rsidP="00341B15">
      <w:pPr>
        <w:bidi/>
        <w:rPr>
          <w:rFonts w:asciiTheme="minorBidi" w:hAnsiTheme="minorBidi"/>
          <w:sz w:val="24"/>
          <w:szCs w:val="24"/>
          <w:rtl/>
        </w:rPr>
      </w:pPr>
      <w:r w:rsidRPr="00DF6006">
        <w:rPr>
          <w:rFonts w:asciiTheme="minorBidi" w:hAnsiTheme="minorBidi"/>
          <w:sz w:val="24"/>
          <w:szCs w:val="24"/>
          <w:rtl/>
        </w:rPr>
        <w:t>שחקן הסרט מודע תמיד לכך שהוא לא ניצב מול קהל</w:t>
      </w:r>
      <w:r w:rsidR="00FE3195" w:rsidRPr="00DF6006">
        <w:rPr>
          <w:rFonts w:asciiTheme="minorBidi" w:hAnsiTheme="minorBidi"/>
          <w:sz w:val="24"/>
          <w:szCs w:val="24"/>
          <w:rtl/>
        </w:rPr>
        <w:t xml:space="preserve"> ממשי</w:t>
      </w:r>
      <w:r w:rsidRPr="00DF6006">
        <w:rPr>
          <w:rFonts w:asciiTheme="minorBidi" w:hAnsiTheme="minorBidi"/>
          <w:sz w:val="24"/>
          <w:szCs w:val="24"/>
          <w:rtl/>
        </w:rPr>
        <w:t xml:space="preserve">, לפיכך </w:t>
      </w:r>
      <w:r w:rsidR="00FE3195" w:rsidRPr="00DF6006">
        <w:rPr>
          <w:rFonts w:asciiTheme="minorBidi" w:hAnsiTheme="minorBidi"/>
          <w:sz w:val="24"/>
          <w:szCs w:val="24"/>
          <w:rtl/>
        </w:rPr>
        <w:t>תעשיית הסרטים מובילה להצטמקות ה</w:t>
      </w:r>
      <w:r w:rsidR="00CD1959" w:rsidRPr="00DF6006">
        <w:rPr>
          <w:rFonts w:asciiTheme="minorBidi" w:hAnsiTheme="minorBidi"/>
          <w:sz w:val="24"/>
          <w:szCs w:val="24"/>
          <w:rtl/>
        </w:rPr>
        <w:t>'</w:t>
      </w:r>
      <w:r w:rsidR="00FE3195" w:rsidRPr="00DF6006">
        <w:rPr>
          <w:rFonts w:asciiTheme="minorBidi" w:hAnsiTheme="minorBidi"/>
          <w:sz w:val="24"/>
          <w:szCs w:val="24"/>
          <w:rtl/>
        </w:rPr>
        <w:t>הילה</w:t>
      </w:r>
      <w:r w:rsidR="00CD1959" w:rsidRPr="00DF6006">
        <w:rPr>
          <w:rFonts w:asciiTheme="minorBidi" w:hAnsiTheme="minorBidi"/>
          <w:sz w:val="24"/>
          <w:szCs w:val="24"/>
          <w:rtl/>
        </w:rPr>
        <w:t>'</w:t>
      </w:r>
      <w:r w:rsidR="00FE3195" w:rsidRPr="00DF6006">
        <w:rPr>
          <w:rFonts w:asciiTheme="minorBidi" w:hAnsiTheme="minorBidi"/>
          <w:sz w:val="24"/>
          <w:szCs w:val="24"/>
          <w:rtl/>
        </w:rPr>
        <w:t xml:space="preserve"> ומנסה לפצות על כך בקידום מלאכותי של אישיות השחקן מחוץ לכותלי האולפן.</w:t>
      </w:r>
    </w:p>
    <w:p w14:paraId="2200DC7F" w14:textId="77777777" w:rsidR="00CD1959" w:rsidRPr="00DF6006" w:rsidRDefault="00FE3195" w:rsidP="00CD1959">
      <w:pPr>
        <w:bidi/>
        <w:rPr>
          <w:rFonts w:asciiTheme="minorBidi" w:hAnsiTheme="minorBidi"/>
          <w:sz w:val="24"/>
          <w:szCs w:val="24"/>
          <w:rtl/>
        </w:rPr>
      </w:pPr>
      <w:r w:rsidRPr="00DF6006">
        <w:rPr>
          <w:rFonts w:asciiTheme="minorBidi" w:hAnsiTheme="minorBidi"/>
          <w:sz w:val="24"/>
          <w:szCs w:val="24"/>
          <w:rtl/>
        </w:rPr>
        <w:t>במשך מאות שנים מיקום היצירה ממול הצרכן היה – יוצרים מועטים מול צרכנים רבים. בסוף המאה ה-19 הדברים התהפכו (לדוגמא – בספרות, עם המצאת העיתונות, בה כל אחד יכול לפרסם דעה או התבטאות).</w:t>
      </w:r>
      <w:r w:rsidR="00CD1959" w:rsidRPr="00DF6006">
        <w:rPr>
          <w:rFonts w:asciiTheme="minorBidi" w:hAnsiTheme="minorBidi"/>
          <w:sz w:val="24"/>
          <w:szCs w:val="24"/>
          <w:rtl/>
        </w:rPr>
        <w:t xml:space="preserve"> </w:t>
      </w:r>
    </w:p>
    <w:p w14:paraId="1617AD89" w14:textId="77777777" w:rsidR="00EC5602" w:rsidRPr="00DF6006" w:rsidRDefault="00EC5602" w:rsidP="00CD1959">
      <w:pPr>
        <w:bidi/>
        <w:rPr>
          <w:rFonts w:asciiTheme="minorBidi" w:hAnsiTheme="minorBidi"/>
          <w:sz w:val="24"/>
          <w:szCs w:val="24"/>
          <w:rtl/>
        </w:rPr>
      </w:pPr>
      <w:r w:rsidRPr="00DF6006">
        <w:rPr>
          <w:rFonts w:asciiTheme="minorBidi" w:hAnsiTheme="minorBidi"/>
          <w:sz w:val="24"/>
          <w:szCs w:val="24"/>
          <w:rtl/>
        </w:rPr>
        <w:lastRenderedPageBreak/>
        <w:t>תהלי</w:t>
      </w:r>
      <w:r w:rsidR="00CD1959" w:rsidRPr="00DF6006">
        <w:rPr>
          <w:rFonts w:asciiTheme="minorBidi" w:hAnsiTheme="minorBidi"/>
          <w:sz w:val="24"/>
          <w:szCs w:val="24"/>
          <w:rtl/>
        </w:rPr>
        <w:t xml:space="preserve">ך זה התבצע בקולנוע תוך עשור אחד, הסרט מאפשר לצופה בו להיות שותף לעשייתו. </w:t>
      </w:r>
      <w:r w:rsidRPr="00DF6006">
        <w:rPr>
          <w:rFonts w:asciiTheme="minorBidi" w:hAnsiTheme="minorBidi"/>
          <w:sz w:val="24"/>
          <w:szCs w:val="24"/>
          <w:rtl/>
        </w:rPr>
        <w:t>בצילום סרט קולנוע מוצג תהליך שאין שום דרך לצפות בו מבלי שהצופה יקלוט גם את כל מה שאינו שייך לאירועי המחזה כשלעצמם. נסיבות אלה הופכות את הדומות לשטחית וחסרת חשיבות. הפן נטול המכשור של הממשות נהפך כאן לפן היותר מלאכותי שלה.</w:t>
      </w:r>
    </w:p>
    <w:p w14:paraId="2569197E" w14:textId="77777777" w:rsidR="00435641" w:rsidRPr="00DF6006" w:rsidRDefault="00EC5602" w:rsidP="00CD1959">
      <w:pPr>
        <w:bidi/>
        <w:rPr>
          <w:rFonts w:asciiTheme="minorBidi" w:hAnsiTheme="minorBidi"/>
          <w:sz w:val="24"/>
          <w:szCs w:val="24"/>
          <w:rtl/>
        </w:rPr>
      </w:pPr>
      <w:r w:rsidRPr="00DF6006">
        <w:rPr>
          <w:rFonts w:asciiTheme="minorBidi" w:hAnsiTheme="minorBidi"/>
          <w:sz w:val="24"/>
          <w:szCs w:val="24"/>
          <w:rtl/>
        </w:rPr>
        <w:t xml:space="preserve">ההבדל בין מפעיל המצלמה לצייר </w:t>
      </w:r>
      <w:r w:rsidR="00435641" w:rsidRPr="00DF6006">
        <w:rPr>
          <w:rFonts w:asciiTheme="minorBidi" w:hAnsiTheme="minorBidi"/>
          <w:sz w:val="24"/>
          <w:szCs w:val="24"/>
          <w:rtl/>
        </w:rPr>
        <w:t>–</w:t>
      </w:r>
      <w:r w:rsidRPr="00DF6006">
        <w:rPr>
          <w:rFonts w:asciiTheme="minorBidi" w:hAnsiTheme="minorBidi"/>
          <w:sz w:val="24"/>
          <w:szCs w:val="24"/>
          <w:rtl/>
        </w:rPr>
        <w:t xml:space="preserve"> </w:t>
      </w:r>
      <w:r w:rsidR="00435641" w:rsidRPr="00DF6006">
        <w:rPr>
          <w:rFonts w:asciiTheme="minorBidi" w:hAnsiTheme="minorBidi"/>
          <w:sz w:val="24"/>
          <w:szCs w:val="24"/>
          <w:rtl/>
        </w:rPr>
        <w:t>הצייר</w:t>
      </w:r>
      <w:r w:rsidR="00CD1959" w:rsidRPr="00DF6006">
        <w:rPr>
          <w:rFonts w:asciiTheme="minorBidi" w:hAnsiTheme="minorBidi"/>
          <w:sz w:val="24"/>
          <w:szCs w:val="24"/>
          <w:rtl/>
        </w:rPr>
        <w:t>,</w:t>
      </w:r>
      <w:r w:rsidR="00435641" w:rsidRPr="00DF6006">
        <w:rPr>
          <w:rFonts w:asciiTheme="minorBidi" w:hAnsiTheme="minorBidi"/>
          <w:sz w:val="24"/>
          <w:szCs w:val="24"/>
          <w:rtl/>
        </w:rPr>
        <w:t xml:space="preserve"> בעבודתו</w:t>
      </w:r>
      <w:r w:rsidR="00CD1959" w:rsidRPr="00DF6006">
        <w:rPr>
          <w:rFonts w:asciiTheme="minorBidi" w:hAnsiTheme="minorBidi"/>
          <w:sz w:val="24"/>
          <w:szCs w:val="24"/>
          <w:rtl/>
        </w:rPr>
        <w:t>,</w:t>
      </w:r>
      <w:r w:rsidR="00435641" w:rsidRPr="00DF6006">
        <w:rPr>
          <w:rFonts w:asciiTheme="minorBidi" w:hAnsiTheme="minorBidi"/>
          <w:sz w:val="24"/>
          <w:szCs w:val="24"/>
          <w:rtl/>
        </w:rPr>
        <w:t xml:space="preserve"> מקפיד לשמו</w:t>
      </w:r>
      <w:r w:rsidR="00CD1959" w:rsidRPr="00DF6006">
        <w:rPr>
          <w:rFonts w:asciiTheme="minorBidi" w:hAnsiTheme="minorBidi"/>
          <w:sz w:val="24"/>
          <w:szCs w:val="24"/>
          <w:rtl/>
        </w:rPr>
        <w:t>ר על מרחק טבעי בינו לבין נתוניו.</w:t>
      </w:r>
      <w:r w:rsidR="00435641" w:rsidRPr="00DF6006">
        <w:rPr>
          <w:rFonts w:asciiTheme="minorBidi" w:hAnsiTheme="minorBidi"/>
          <w:sz w:val="24"/>
          <w:szCs w:val="24"/>
          <w:rtl/>
        </w:rPr>
        <w:t xml:space="preserve"> לעומתו, מפעיל המצלמה חודר עמוק לתוך מארג נתוני המציאות.</w:t>
      </w:r>
    </w:p>
    <w:p w14:paraId="4C03BD81" w14:textId="77777777" w:rsidR="00F4409C" w:rsidRPr="00DF6006" w:rsidRDefault="00F4409C" w:rsidP="00F4409C">
      <w:pPr>
        <w:bidi/>
        <w:rPr>
          <w:rFonts w:asciiTheme="minorBidi" w:hAnsiTheme="minorBidi"/>
          <w:sz w:val="24"/>
          <w:szCs w:val="24"/>
          <w:rtl/>
        </w:rPr>
      </w:pPr>
      <w:r w:rsidRPr="00DF6006">
        <w:rPr>
          <w:rFonts w:asciiTheme="minorBidi" w:hAnsiTheme="minorBidi"/>
          <w:sz w:val="24"/>
          <w:szCs w:val="24"/>
          <w:rtl/>
        </w:rPr>
        <w:t>קיימת עדות חברתית חשובה לגבי אופן גישת הקהל ליצירה. קיים פער בין גישה נהנתנית בידורית –</w:t>
      </w:r>
      <w:r w:rsidR="00CD1959" w:rsidRPr="00DF6006">
        <w:rPr>
          <w:rFonts w:asciiTheme="minorBidi" w:hAnsiTheme="minorBidi"/>
          <w:sz w:val="24"/>
          <w:szCs w:val="24"/>
          <w:rtl/>
        </w:rPr>
        <w:t xml:space="preserve"> למוכר.</w:t>
      </w:r>
      <w:r w:rsidRPr="00DF6006">
        <w:rPr>
          <w:rFonts w:asciiTheme="minorBidi" w:hAnsiTheme="minorBidi"/>
          <w:sz w:val="24"/>
          <w:szCs w:val="24"/>
          <w:rtl/>
        </w:rPr>
        <w:t xml:space="preserve"> לבין גישה ביקורתית – לחדש. שתי הגישות מתאחדות אצל קהל הצופה בקולנוע, מעצם היות הצפייה המונית. כך כל המדיומים החלו לדרוש להגיע לקהל המוני ולא רק ליחידים.</w:t>
      </w:r>
    </w:p>
    <w:p w14:paraId="4689E9AF" w14:textId="77777777" w:rsidR="00F4409C" w:rsidRPr="00DF6006" w:rsidRDefault="00F4409C" w:rsidP="00CD1959">
      <w:pPr>
        <w:bidi/>
        <w:rPr>
          <w:rFonts w:asciiTheme="minorBidi" w:hAnsiTheme="minorBidi"/>
          <w:sz w:val="24"/>
          <w:szCs w:val="24"/>
          <w:rtl/>
        </w:rPr>
      </w:pPr>
      <w:r w:rsidRPr="00DF6006">
        <w:rPr>
          <w:rFonts w:asciiTheme="minorBidi" w:hAnsiTheme="minorBidi"/>
          <w:sz w:val="24"/>
          <w:szCs w:val="24"/>
          <w:rtl/>
        </w:rPr>
        <w:t>הציור אינו מסוגל להקלט באופן קיבוצי, בו זמנית. גם עם הופעת השעתוק הטכני, הקהל לא התארגן בקבוצות בגלריות על מנת ליצור ביקורת המונים.</w:t>
      </w:r>
      <w:r w:rsidR="00CD1959" w:rsidRPr="00DF6006">
        <w:rPr>
          <w:rFonts w:asciiTheme="minorBidi" w:hAnsiTheme="minorBidi"/>
          <w:sz w:val="24"/>
          <w:szCs w:val="24"/>
          <w:rtl/>
        </w:rPr>
        <w:t xml:space="preserve"> בניגוד לאופן קליטתו את סרט הקולנוע.</w:t>
      </w:r>
    </w:p>
    <w:p w14:paraId="33D6C706" w14:textId="77777777" w:rsidR="00F4409C" w:rsidRPr="00DF6006" w:rsidRDefault="00F4409C" w:rsidP="00F4409C">
      <w:pPr>
        <w:bidi/>
        <w:rPr>
          <w:rFonts w:asciiTheme="minorBidi" w:hAnsiTheme="minorBidi"/>
          <w:sz w:val="24"/>
          <w:szCs w:val="24"/>
          <w:rtl/>
        </w:rPr>
      </w:pPr>
      <w:r w:rsidRPr="00DF6006">
        <w:rPr>
          <w:rFonts w:asciiTheme="minorBidi" w:hAnsiTheme="minorBidi"/>
          <w:sz w:val="24"/>
          <w:szCs w:val="24"/>
          <w:rtl/>
        </w:rPr>
        <w:t>הסרט הביא להעמקה של מלוא רוחב התפיסה החזותית והאקוסטית. קיימות לו אפשרויות ניתוח רבות יותר של הביצוע המוצג כיוון שיש אפשרות לבידוד יתר של הביצוע.</w:t>
      </w:r>
    </w:p>
    <w:p w14:paraId="519E12F6" w14:textId="77777777" w:rsidR="00F4409C" w:rsidRPr="00DF6006" w:rsidRDefault="00F4409C" w:rsidP="00CD1959">
      <w:pPr>
        <w:bidi/>
        <w:rPr>
          <w:rFonts w:asciiTheme="minorBidi" w:hAnsiTheme="minorBidi"/>
          <w:sz w:val="24"/>
          <w:szCs w:val="24"/>
          <w:rtl/>
        </w:rPr>
      </w:pPr>
      <w:r w:rsidRPr="00DF6006">
        <w:rPr>
          <w:rFonts w:asciiTheme="minorBidi" w:hAnsiTheme="minorBidi"/>
          <w:sz w:val="24"/>
          <w:szCs w:val="24"/>
          <w:rtl/>
        </w:rPr>
        <w:t>צילומי מיקרב (קלוז אפ) והילוך איטי חושפים לעיתים בפני הצופה רבדים שלא היה מבחין בהם אחרת, בתוך תחום ההתבוננות שלו. באמצעות המצלמה אנחנו יכולים להתוודות לראשונה למה שלא</w:t>
      </w:r>
      <w:r w:rsidR="00915193" w:rsidRPr="00DF6006">
        <w:rPr>
          <w:rFonts w:asciiTheme="minorBidi" w:hAnsiTheme="minorBidi"/>
          <w:sz w:val="24"/>
          <w:szCs w:val="24"/>
          <w:rtl/>
        </w:rPr>
        <w:t xml:space="preserve"> היה</w:t>
      </w:r>
      <w:r w:rsidRPr="00DF6006">
        <w:rPr>
          <w:rFonts w:asciiTheme="minorBidi" w:hAnsiTheme="minorBidi"/>
          <w:sz w:val="24"/>
          <w:szCs w:val="24"/>
          <w:rtl/>
        </w:rPr>
        <w:t xml:space="preserve"> מודע לנו חזותית</w:t>
      </w:r>
      <w:r w:rsidR="00915193" w:rsidRPr="00DF6006">
        <w:rPr>
          <w:rFonts w:asciiTheme="minorBidi" w:hAnsiTheme="minorBidi"/>
          <w:sz w:val="24"/>
          <w:szCs w:val="24"/>
          <w:rtl/>
        </w:rPr>
        <w:t xml:space="preserve"> עד כה</w:t>
      </w:r>
      <w:r w:rsidRPr="00DF6006">
        <w:rPr>
          <w:rFonts w:asciiTheme="minorBidi" w:hAnsiTheme="minorBidi"/>
          <w:sz w:val="24"/>
          <w:szCs w:val="24"/>
          <w:rtl/>
        </w:rPr>
        <w:t>.</w:t>
      </w:r>
    </w:p>
    <w:p w14:paraId="384A42C8" w14:textId="77777777" w:rsidR="00F4409C" w:rsidRPr="00DF6006" w:rsidRDefault="00D6290D" w:rsidP="00F4409C">
      <w:pPr>
        <w:bidi/>
        <w:rPr>
          <w:rFonts w:asciiTheme="minorBidi" w:hAnsiTheme="minorBidi"/>
          <w:sz w:val="24"/>
          <w:szCs w:val="24"/>
          <w:rtl/>
        </w:rPr>
      </w:pPr>
      <w:r w:rsidRPr="00DF6006">
        <w:rPr>
          <w:rFonts w:asciiTheme="minorBidi" w:hAnsiTheme="minorBidi"/>
          <w:sz w:val="24"/>
          <w:szCs w:val="24"/>
          <w:rtl/>
        </w:rPr>
        <w:t>אחת המשימות החשובות ביותר של האמנות היתה, מאז ומתמיד, ליצור ביקוש שעדיין לא הגיעה שעתו לבוא על סיפוקו המלא.</w:t>
      </w:r>
    </w:p>
    <w:p w14:paraId="13F0BD37" w14:textId="77777777" w:rsidR="00D6290D" w:rsidRPr="00DF6006" w:rsidRDefault="00915193" w:rsidP="00D6290D">
      <w:pPr>
        <w:bidi/>
        <w:rPr>
          <w:rFonts w:asciiTheme="minorBidi" w:hAnsiTheme="minorBidi"/>
          <w:sz w:val="24"/>
          <w:szCs w:val="24"/>
          <w:rtl/>
        </w:rPr>
      </w:pPr>
      <w:r w:rsidRPr="00DF6006">
        <w:rPr>
          <w:rFonts w:asciiTheme="minorBidi" w:hAnsiTheme="minorBidi"/>
          <w:sz w:val="24"/>
          <w:szCs w:val="24"/>
          <w:rtl/>
        </w:rPr>
        <w:t>לדוגמא, הדאדאיסטים</w:t>
      </w:r>
      <w:r w:rsidR="00D6290D" w:rsidRPr="00DF6006">
        <w:rPr>
          <w:rFonts w:asciiTheme="minorBidi" w:hAnsiTheme="minorBidi"/>
          <w:sz w:val="24"/>
          <w:szCs w:val="24"/>
          <w:rtl/>
        </w:rPr>
        <w:t xml:space="preserve"> – האמינו שהשימוש המסחרי האפשרי ביצירותיהם חשוב פחות מאי האפשרות להשתמש בהן בתור מושאים להתבוננות. כך השמיטו את ה</w:t>
      </w:r>
      <w:r w:rsidRPr="00DF6006">
        <w:rPr>
          <w:rFonts w:asciiTheme="minorBidi" w:hAnsiTheme="minorBidi"/>
          <w:sz w:val="24"/>
          <w:szCs w:val="24"/>
          <w:rtl/>
        </w:rPr>
        <w:t>'</w:t>
      </w:r>
      <w:r w:rsidR="00D6290D" w:rsidRPr="00DF6006">
        <w:rPr>
          <w:rFonts w:asciiTheme="minorBidi" w:hAnsiTheme="minorBidi"/>
          <w:sz w:val="24"/>
          <w:szCs w:val="24"/>
          <w:rtl/>
        </w:rPr>
        <w:t>הילה</w:t>
      </w:r>
      <w:r w:rsidRPr="00DF6006">
        <w:rPr>
          <w:rFonts w:asciiTheme="minorBidi" w:hAnsiTheme="minorBidi"/>
          <w:sz w:val="24"/>
          <w:szCs w:val="24"/>
          <w:rtl/>
        </w:rPr>
        <w:t>'</w:t>
      </w:r>
      <w:r w:rsidR="00D6290D" w:rsidRPr="00DF6006">
        <w:rPr>
          <w:rFonts w:asciiTheme="minorBidi" w:hAnsiTheme="minorBidi"/>
          <w:sz w:val="24"/>
          <w:szCs w:val="24"/>
          <w:rtl/>
        </w:rPr>
        <w:t xml:space="preserve"> של יצירותיהם, והפכו אותן לדרך לעורר את רוגזו של הציבור. </w:t>
      </w:r>
    </w:p>
    <w:p w14:paraId="15979032" w14:textId="77777777" w:rsidR="00D6290D" w:rsidRPr="00DF6006" w:rsidRDefault="00D6290D" w:rsidP="00915193">
      <w:pPr>
        <w:bidi/>
        <w:rPr>
          <w:rFonts w:asciiTheme="minorBidi" w:hAnsiTheme="minorBidi"/>
          <w:sz w:val="24"/>
          <w:szCs w:val="24"/>
          <w:rtl/>
        </w:rPr>
      </w:pPr>
      <w:r w:rsidRPr="00DF6006">
        <w:rPr>
          <w:rFonts w:asciiTheme="minorBidi" w:hAnsiTheme="minorBidi"/>
          <w:sz w:val="24"/>
          <w:szCs w:val="24"/>
          <w:rtl/>
        </w:rPr>
        <w:t>בדומה למכת ההלם שביקשו הדאדאיסטים להעביר את צופיהם, כך גם סרט הקולנוע. אין כל אפשרות להעגין בתמונות הרצות את המבט.</w:t>
      </w:r>
    </w:p>
    <w:p w14:paraId="72837DE4" w14:textId="77777777" w:rsidR="00F94190" w:rsidRPr="00DF6006" w:rsidRDefault="00F94190" w:rsidP="00F94190">
      <w:pPr>
        <w:bidi/>
        <w:rPr>
          <w:rFonts w:asciiTheme="minorBidi" w:hAnsiTheme="minorBidi"/>
          <w:sz w:val="24"/>
          <w:szCs w:val="24"/>
          <w:rtl/>
        </w:rPr>
      </w:pPr>
      <w:r w:rsidRPr="00DF6006">
        <w:rPr>
          <w:rFonts w:asciiTheme="minorBidi" w:hAnsiTheme="minorBidi"/>
          <w:sz w:val="24"/>
          <w:szCs w:val="24"/>
          <w:rtl/>
        </w:rPr>
        <w:t>ההמונים הפכו לאלה הקובעים את התקבלות יצירות האמנות. לפיכך, מבקרים רבים דנים בהבדל שבין ריכוז ובידור.</w:t>
      </w:r>
    </w:p>
    <w:p w14:paraId="398188B8" w14:textId="77777777" w:rsidR="00F94190" w:rsidRPr="00DF6006" w:rsidRDefault="00F94190" w:rsidP="00F94190">
      <w:pPr>
        <w:bidi/>
        <w:rPr>
          <w:rFonts w:asciiTheme="minorBidi" w:hAnsiTheme="minorBidi"/>
          <w:sz w:val="24"/>
          <w:szCs w:val="24"/>
          <w:rtl/>
        </w:rPr>
      </w:pPr>
      <w:r w:rsidRPr="00DF6006">
        <w:rPr>
          <w:rFonts w:asciiTheme="minorBidi" w:hAnsiTheme="minorBidi"/>
          <w:sz w:val="24"/>
          <w:szCs w:val="24"/>
          <w:rtl/>
        </w:rPr>
        <w:t>ריכוז – אדם המתרכז ביצירת אמנות צריך להשתקע בה, להבלע בתוכה.</w:t>
      </w:r>
    </w:p>
    <w:p w14:paraId="3966BC1B" w14:textId="77777777" w:rsidR="00F94190" w:rsidRPr="00DF6006" w:rsidRDefault="00F94190" w:rsidP="00915193">
      <w:pPr>
        <w:bidi/>
        <w:rPr>
          <w:rFonts w:asciiTheme="minorBidi" w:hAnsiTheme="minorBidi"/>
          <w:sz w:val="24"/>
          <w:szCs w:val="24"/>
          <w:rtl/>
        </w:rPr>
      </w:pPr>
      <w:r w:rsidRPr="00DF6006">
        <w:rPr>
          <w:rFonts w:asciiTheme="minorBidi" w:hAnsiTheme="minorBidi"/>
          <w:sz w:val="24"/>
          <w:szCs w:val="24"/>
          <w:rtl/>
        </w:rPr>
        <w:t>בידור –</w:t>
      </w:r>
      <w:r w:rsidR="00915193" w:rsidRPr="00DF6006">
        <w:rPr>
          <w:rFonts w:asciiTheme="minorBidi" w:hAnsiTheme="minorBidi"/>
          <w:sz w:val="24"/>
          <w:szCs w:val="24"/>
          <w:rtl/>
        </w:rPr>
        <w:t xml:space="preserve"> </w:t>
      </w:r>
      <w:r w:rsidRPr="00DF6006">
        <w:rPr>
          <w:rFonts w:asciiTheme="minorBidi" w:hAnsiTheme="minorBidi"/>
          <w:sz w:val="24"/>
          <w:szCs w:val="24"/>
          <w:rtl/>
        </w:rPr>
        <w:t>ההמונים המתבדרים משקעים את יצירת האמנות בתוכם. כמו ארכיטקטורה, יצירת אמנות הנקלטת בהיסח הדעת.</w:t>
      </w:r>
    </w:p>
    <w:p w14:paraId="354B39AA" w14:textId="77777777" w:rsidR="00F94190" w:rsidRPr="00DF6006" w:rsidRDefault="00F94190" w:rsidP="00F94190">
      <w:pPr>
        <w:bidi/>
        <w:rPr>
          <w:rFonts w:asciiTheme="minorBidi" w:hAnsiTheme="minorBidi"/>
          <w:sz w:val="24"/>
          <w:szCs w:val="24"/>
          <w:rtl/>
        </w:rPr>
      </w:pPr>
      <w:r w:rsidRPr="00DF6006">
        <w:rPr>
          <w:rFonts w:asciiTheme="minorBidi" w:hAnsiTheme="minorBidi"/>
          <w:sz w:val="24"/>
          <w:szCs w:val="24"/>
          <w:rtl/>
        </w:rPr>
        <w:t>אמנות הארכיטקטורה, בניגוד לאמנויות אחרות, תמיד נותרה בעלת צורך פונקציונלי. על כן היא מתבטאת בשני מישורים:</w:t>
      </w:r>
    </w:p>
    <w:p w14:paraId="21F01124" w14:textId="77777777" w:rsidR="00F94190" w:rsidRPr="00DF6006" w:rsidRDefault="00F94190" w:rsidP="00F94190">
      <w:pPr>
        <w:bidi/>
        <w:rPr>
          <w:rFonts w:asciiTheme="minorBidi" w:hAnsiTheme="minorBidi"/>
          <w:sz w:val="24"/>
          <w:szCs w:val="24"/>
          <w:rtl/>
        </w:rPr>
      </w:pPr>
      <w:r w:rsidRPr="00DF6006">
        <w:rPr>
          <w:rFonts w:asciiTheme="minorBidi" w:hAnsiTheme="minorBidi"/>
          <w:sz w:val="24"/>
          <w:szCs w:val="24"/>
          <w:rtl/>
        </w:rPr>
        <w:t>מישושית – מתרחשת על דרך ההרגל.</w:t>
      </w:r>
    </w:p>
    <w:p w14:paraId="11CE5884" w14:textId="77777777" w:rsidR="00F94190" w:rsidRPr="00DF6006" w:rsidRDefault="00F94190" w:rsidP="00F94190">
      <w:pPr>
        <w:bidi/>
        <w:rPr>
          <w:rFonts w:asciiTheme="minorBidi" w:hAnsiTheme="minorBidi"/>
          <w:sz w:val="24"/>
          <w:szCs w:val="24"/>
          <w:rtl/>
        </w:rPr>
      </w:pPr>
      <w:r w:rsidRPr="00DF6006">
        <w:rPr>
          <w:rFonts w:asciiTheme="minorBidi" w:hAnsiTheme="minorBidi"/>
          <w:sz w:val="24"/>
          <w:szCs w:val="24"/>
          <w:rtl/>
        </w:rPr>
        <w:t>חזותית – אף היא מתרחשת כלאחר יד, אך דורשת מעט יותר תשומת לב.</w:t>
      </w:r>
    </w:p>
    <w:p w14:paraId="3426698A" w14:textId="77777777" w:rsidR="00F94190" w:rsidRPr="00DF6006" w:rsidRDefault="00F94190" w:rsidP="00915193">
      <w:pPr>
        <w:bidi/>
        <w:rPr>
          <w:rFonts w:asciiTheme="minorBidi" w:hAnsiTheme="minorBidi"/>
          <w:sz w:val="24"/>
          <w:szCs w:val="24"/>
          <w:rtl/>
        </w:rPr>
      </w:pPr>
      <w:r w:rsidRPr="00DF6006">
        <w:rPr>
          <w:rFonts w:asciiTheme="minorBidi" w:hAnsiTheme="minorBidi"/>
          <w:sz w:val="24"/>
          <w:szCs w:val="24"/>
          <w:rtl/>
        </w:rPr>
        <w:lastRenderedPageBreak/>
        <w:t>אופן הקליטה של ארכיטקטורה יכול לשמש אמת מידה לתפיסה של אמנויות על ידי ההמון.</w:t>
      </w:r>
    </w:p>
    <w:p w14:paraId="40ABA5B4" w14:textId="77777777" w:rsidR="00936209" w:rsidRPr="00DF6006" w:rsidRDefault="00915193" w:rsidP="00915193">
      <w:pPr>
        <w:bidi/>
        <w:rPr>
          <w:rFonts w:asciiTheme="minorBidi" w:hAnsiTheme="minorBidi"/>
          <w:sz w:val="24"/>
          <w:szCs w:val="24"/>
          <w:rtl/>
        </w:rPr>
      </w:pPr>
      <w:r w:rsidRPr="00DF6006">
        <w:rPr>
          <w:rFonts w:asciiTheme="minorBidi" w:hAnsiTheme="minorBidi"/>
          <w:b/>
          <w:bCs/>
          <w:sz w:val="24"/>
          <w:szCs w:val="24"/>
          <w:rtl/>
        </w:rPr>
        <w:t>לסיכום</w:t>
      </w:r>
      <w:r w:rsidRPr="00DF6006">
        <w:rPr>
          <w:rFonts w:asciiTheme="minorBidi" w:hAnsiTheme="minorBidi"/>
          <w:sz w:val="24"/>
          <w:szCs w:val="24"/>
          <w:rtl/>
        </w:rPr>
        <w:t xml:space="preserve">, </w:t>
      </w:r>
      <w:r w:rsidR="00936209" w:rsidRPr="00DF6006">
        <w:rPr>
          <w:rFonts w:asciiTheme="minorBidi" w:hAnsiTheme="minorBidi"/>
          <w:sz w:val="24"/>
          <w:szCs w:val="24"/>
          <w:rtl/>
        </w:rPr>
        <w:t>הפאשיזם מנסה להביא לאסתטיזציה של הפוליטיקה על מנת להשליט סדר בהמון. כל המאמצים הללו מגיעים לשיאם בנקודה אחת – המלחמה. מנקודת הראות הטכנית הדברים מתנסחים כך: המלחמה מבססת את שלטונו של האדם על המכונה המשועבדת.</w:t>
      </w:r>
    </w:p>
    <w:p w14:paraId="1400CAAD" w14:textId="77777777" w:rsidR="00936209" w:rsidRPr="00DF6006" w:rsidRDefault="00936209" w:rsidP="00936209">
      <w:pPr>
        <w:bidi/>
        <w:rPr>
          <w:rFonts w:asciiTheme="minorBidi" w:hAnsiTheme="minorBidi"/>
          <w:sz w:val="24"/>
          <w:szCs w:val="24"/>
          <w:rtl/>
        </w:rPr>
      </w:pPr>
      <w:r w:rsidRPr="00DF6006">
        <w:rPr>
          <w:rFonts w:asciiTheme="minorBidi" w:hAnsiTheme="minorBidi"/>
          <w:sz w:val="24"/>
          <w:szCs w:val="24"/>
          <w:rtl/>
        </w:rPr>
        <w:t>לעומת זאת, הדיאלקטיקנים יטענו שהמלחמה היא ייצוג הפער בין כוחות הייצור האדירים לבין השימוש הלקוי בהם. התקוממותה של הטכניקה.</w:t>
      </w:r>
    </w:p>
    <w:p w14:paraId="7D6C11FB" w14:textId="77777777" w:rsidR="00936209" w:rsidRPr="00DF6006" w:rsidRDefault="00936209" w:rsidP="00936209">
      <w:pPr>
        <w:bidi/>
        <w:rPr>
          <w:rFonts w:asciiTheme="minorBidi" w:hAnsiTheme="minorBidi"/>
          <w:sz w:val="24"/>
          <w:szCs w:val="24"/>
          <w:rtl/>
        </w:rPr>
      </w:pPr>
      <w:r w:rsidRPr="00DF6006">
        <w:rPr>
          <w:rFonts w:asciiTheme="minorBidi" w:hAnsiTheme="minorBidi"/>
          <w:sz w:val="24"/>
          <w:szCs w:val="24"/>
          <w:rtl/>
        </w:rPr>
        <w:t>מארינטי מכריז – האנושות מנוכרת מספיק מעצמה על מנת לחזות את השמדתה בהנאה אסתטית ממעלה ראשונה.</w:t>
      </w:r>
    </w:p>
    <w:p w14:paraId="35FAC0CC" w14:textId="77777777" w:rsidR="00A2060C" w:rsidRPr="00DF6006" w:rsidRDefault="00A2060C" w:rsidP="00F4409C">
      <w:pPr>
        <w:bidi/>
        <w:rPr>
          <w:rFonts w:asciiTheme="minorBidi" w:hAnsiTheme="minorBidi"/>
          <w:sz w:val="24"/>
          <w:szCs w:val="24"/>
          <w:rtl/>
        </w:rPr>
      </w:pPr>
    </w:p>
    <w:p w14:paraId="6FC31A43" w14:textId="77777777" w:rsidR="00A2060C" w:rsidRPr="00DF6006" w:rsidRDefault="00A2060C">
      <w:pPr>
        <w:rPr>
          <w:rFonts w:asciiTheme="minorBidi" w:hAnsiTheme="minorBidi"/>
          <w:sz w:val="24"/>
          <w:szCs w:val="24"/>
          <w:rtl/>
        </w:rPr>
      </w:pPr>
      <w:r w:rsidRPr="00DF6006">
        <w:rPr>
          <w:rFonts w:asciiTheme="minorBidi" w:hAnsiTheme="minorBidi"/>
          <w:sz w:val="24"/>
          <w:szCs w:val="24"/>
          <w:rtl/>
        </w:rPr>
        <w:br w:type="page"/>
      </w:r>
    </w:p>
    <w:p w14:paraId="2AD37979" w14:textId="77777777" w:rsidR="00F4409C" w:rsidRPr="00DF6006" w:rsidRDefault="00A2060C" w:rsidP="00F4409C">
      <w:pPr>
        <w:bidi/>
        <w:rPr>
          <w:rFonts w:asciiTheme="minorBidi" w:hAnsiTheme="minorBidi"/>
          <w:b/>
          <w:bCs/>
          <w:sz w:val="24"/>
          <w:szCs w:val="24"/>
          <w:u w:val="single"/>
          <w:rtl/>
        </w:rPr>
      </w:pPr>
      <w:r w:rsidRPr="00DF6006">
        <w:rPr>
          <w:rFonts w:asciiTheme="minorBidi" w:hAnsiTheme="minorBidi"/>
          <w:b/>
          <w:bCs/>
          <w:sz w:val="24"/>
          <w:szCs w:val="24"/>
          <w:u w:val="single"/>
          <w:rtl/>
        </w:rPr>
        <w:lastRenderedPageBreak/>
        <w:t>בארת – הרטוריקה של הדימוי:</w:t>
      </w:r>
    </w:p>
    <w:p w14:paraId="0DE7D7A0" w14:textId="77777777" w:rsidR="00A2060C" w:rsidRPr="00DF6006" w:rsidRDefault="00915193" w:rsidP="00A2060C">
      <w:pPr>
        <w:bidi/>
        <w:rPr>
          <w:rFonts w:asciiTheme="minorBidi" w:hAnsiTheme="minorBidi"/>
          <w:sz w:val="24"/>
          <w:szCs w:val="24"/>
          <w:rtl/>
        </w:rPr>
      </w:pPr>
      <w:r w:rsidRPr="00DF6006">
        <w:rPr>
          <w:rFonts w:asciiTheme="minorBidi" w:hAnsiTheme="minorBidi"/>
          <w:sz w:val="24"/>
          <w:szCs w:val="24"/>
          <w:rtl/>
        </w:rPr>
        <w:t>בארת פותח בשאלות</w:t>
      </w:r>
      <w:r w:rsidR="00A2060C" w:rsidRPr="00DF6006">
        <w:rPr>
          <w:rFonts w:asciiTheme="minorBidi" w:hAnsiTheme="minorBidi"/>
          <w:sz w:val="24"/>
          <w:szCs w:val="24"/>
          <w:rtl/>
        </w:rPr>
        <w:t xml:space="preserve"> – כיצד נכנסת משמעות לדימוי, </w:t>
      </w:r>
      <w:r w:rsidR="001D03C3" w:rsidRPr="00DF6006">
        <w:rPr>
          <w:rFonts w:asciiTheme="minorBidi" w:hAnsiTheme="minorBidi"/>
          <w:sz w:val="24"/>
          <w:szCs w:val="24"/>
          <w:rtl/>
        </w:rPr>
        <w:t>ומה יש מעבר למשמעות זו?</w:t>
      </w:r>
    </w:p>
    <w:p w14:paraId="1247BF3D" w14:textId="77777777" w:rsidR="001D03C3" w:rsidRPr="00DF6006" w:rsidRDefault="001D03C3" w:rsidP="001D03C3">
      <w:pPr>
        <w:bidi/>
        <w:rPr>
          <w:rFonts w:asciiTheme="minorBidi" w:hAnsiTheme="minorBidi"/>
          <w:sz w:val="24"/>
          <w:szCs w:val="24"/>
          <w:rtl/>
        </w:rPr>
      </w:pPr>
      <w:r w:rsidRPr="00DF6006">
        <w:rPr>
          <w:rFonts w:asciiTheme="minorBidi" w:hAnsiTheme="minorBidi"/>
          <w:noProof/>
          <w:sz w:val="24"/>
          <w:szCs w:val="24"/>
        </w:rPr>
        <w:drawing>
          <wp:anchor distT="0" distB="0" distL="114300" distR="114300" simplePos="0" relativeHeight="251658240" behindDoc="1" locked="0" layoutInCell="1" allowOverlap="1" wp14:anchorId="7A6B8352" wp14:editId="0999E21E">
            <wp:simplePos x="0" y="0"/>
            <wp:positionH relativeFrom="column">
              <wp:posOffset>-297180</wp:posOffset>
            </wp:positionH>
            <wp:positionV relativeFrom="paragraph">
              <wp:posOffset>336550</wp:posOffset>
            </wp:positionV>
            <wp:extent cx="1189355" cy="1870075"/>
            <wp:effectExtent l="0" t="0" r="0" b="0"/>
            <wp:wrapTight wrapText="bothSides">
              <wp:wrapPolygon edited="0">
                <wp:start x="0" y="0"/>
                <wp:lineTo x="0" y="21343"/>
                <wp:lineTo x="21104" y="21343"/>
                <wp:lineTo x="21104" y="0"/>
                <wp:lineTo x="0" y="0"/>
              </wp:wrapPolygon>
            </wp:wrapTight>
            <wp:docPr id="1" name="Picture 1" descr="https://s-media-cache-ak0.pinimg.com/736x/e5/66/db/e566dbb19ae7d2e9b781575aa038f0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e5/66/db/e566dbb19ae7d2e9b781575aa038f0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55"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006">
        <w:rPr>
          <w:rFonts w:asciiTheme="minorBidi" w:hAnsiTheme="minorBidi"/>
          <w:sz w:val="24"/>
          <w:szCs w:val="24"/>
          <w:rtl/>
        </w:rPr>
        <w:t>הוא בודק שאלות אלה בעזרת ניתוח הטווח החזותי של המסרים שהדימוי עשוי להכיל. הוא בוחן, לפיכך, את הדימוי הפרסומי.</w:t>
      </w:r>
    </w:p>
    <w:p w14:paraId="65803DC8" w14:textId="77777777" w:rsidR="001D03C3" w:rsidRPr="00DF6006" w:rsidRDefault="001D03C3" w:rsidP="001D03C3">
      <w:pPr>
        <w:bidi/>
        <w:rPr>
          <w:rFonts w:asciiTheme="minorBidi" w:hAnsiTheme="minorBidi"/>
          <w:sz w:val="24"/>
          <w:szCs w:val="24"/>
          <w:rtl/>
        </w:rPr>
      </w:pPr>
      <w:r w:rsidRPr="00DF6006">
        <w:rPr>
          <w:rFonts w:asciiTheme="minorBidi" w:hAnsiTheme="minorBidi"/>
          <w:sz w:val="24"/>
          <w:szCs w:val="24"/>
          <w:rtl/>
        </w:rPr>
        <w:t>שלושת המסרים במודעת הפרסומת של חברת פנזני:</w:t>
      </w:r>
    </w:p>
    <w:p w14:paraId="03CF0B76" w14:textId="77777777" w:rsidR="001D03C3" w:rsidRPr="00DF6006" w:rsidRDefault="001D03C3" w:rsidP="001D03C3">
      <w:pPr>
        <w:pStyle w:val="ListParagraph"/>
        <w:numPr>
          <w:ilvl w:val="0"/>
          <w:numId w:val="5"/>
        </w:numPr>
        <w:bidi/>
        <w:rPr>
          <w:rFonts w:asciiTheme="minorBidi" w:hAnsiTheme="minorBidi"/>
          <w:sz w:val="24"/>
          <w:szCs w:val="24"/>
        </w:rPr>
      </w:pPr>
      <w:r w:rsidRPr="00DF6006">
        <w:rPr>
          <w:rFonts w:asciiTheme="minorBidi" w:hAnsiTheme="minorBidi"/>
          <w:sz w:val="24"/>
          <w:szCs w:val="24"/>
          <w:rtl/>
        </w:rPr>
        <w:t>מסר ראשון – לשוני,</w:t>
      </w:r>
      <w:r w:rsidR="00076C24" w:rsidRPr="00DF6006">
        <w:rPr>
          <w:rFonts w:asciiTheme="minorBidi" w:hAnsiTheme="minorBidi"/>
          <w:sz w:val="24"/>
          <w:szCs w:val="24"/>
          <w:rtl/>
        </w:rPr>
        <w:t xml:space="preserve"> כמעט מידי. מסר כפול, יש בו דנוטציה וקונוטציה.</w:t>
      </w:r>
    </w:p>
    <w:p w14:paraId="38F74D43" w14:textId="77777777" w:rsidR="00076C24" w:rsidRPr="00DF6006" w:rsidRDefault="00076C24" w:rsidP="00076C24">
      <w:pPr>
        <w:pStyle w:val="ListParagraph"/>
        <w:numPr>
          <w:ilvl w:val="0"/>
          <w:numId w:val="5"/>
        </w:numPr>
        <w:bidi/>
        <w:rPr>
          <w:rFonts w:asciiTheme="minorBidi" w:hAnsiTheme="minorBidi"/>
          <w:sz w:val="24"/>
          <w:szCs w:val="24"/>
        </w:rPr>
      </w:pPr>
      <w:r w:rsidRPr="00DF6006">
        <w:rPr>
          <w:rFonts w:asciiTheme="minorBidi" w:hAnsiTheme="minorBidi"/>
          <w:sz w:val="24"/>
          <w:szCs w:val="24"/>
          <w:rtl/>
        </w:rPr>
        <w:t>מסר שני – איקוני,</w:t>
      </w:r>
      <w:r w:rsidR="00F361C1" w:rsidRPr="00DF6006">
        <w:rPr>
          <w:rFonts w:asciiTheme="minorBidi" w:hAnsiTheme="minorBidi"/>
          <w:sz w:val="24"/>
          <w:szCs w:val="24"/>
          <w:rtl/>
        </w:rPr>
        <w:t xml:space="preserve"> סמלי, מוצפן.</w:t>
      </w:r>
      <w:r w:rsidRPr="00DF6006">
        <w:rPr>
          <w:rFonts w:asciiTheme="minorBidi" w:hAnsiTheme="minorBidi"/>
          <w:sz w:val="24"/>
          <w:szCs w:val="24"/>
          <w:rtl/>
        </w:rPr>
        <w:t xml:space="preserve"> רצף של סימנים, המסומן של כולם הוא "איטלקיות".</w:t>
      </w:r>
    </w:p>
    <w:p w14:paraId="025BE14E" w14:textId="77777777" w:rsidR="00F361C1" w:rsidRPr="00DF6006" w:rsidRDefault="00076C24" w:rsidP="00F361C1">
      <w:pPr>
        <w:pStyle w:val="ListParagraph"/>
        <w:numPr>
          <w:ilvl w:val="0"/>
          <w:numId w:val="5"/>
        </w:numPr>
        <w:bidi/>
        <w:rPr>
          <w:rFonts w:asciiTheme="minorBidi" w:hAnsiTheme="minorBidi"/>
          <w:sz w:val="24"/>
          <w:szCs w:val="24"/>
        </w:rPr>
      </w:pPr>
      <w:r w:rsidRPr="00DF6006">
        <w:rPr>
          <w:rFonts w:asciiTheme="minorBidi" w:hAnsiTheme="minorBidi"/>
          <w:sz w:val="24"/>
          <w:szCs w:val="24"/>
          <w:rtl/>
        </w:rPr>
        <w:t>מסר שלישי –</w:t>
      </w:r>
      <w:r w:rsidR="00F361C1" w:rsidRPr="00DF6006">
        <w:rPr>
          <w:rFonts w:asciiTheme="minorBidi" w:hAnsiTheme="minorBidi"/>
          <w:sz w:val="24"/>
          <w:szCs w:val="24"/>
          <w:rtl/>
        </w:rPr>
        <w:t xml:space="preserve"> איקוני לא מוצפן. גם אם אין לי שום ידע על מה האובייקטים מסמלים, אני יכול להבין שיש כאן דימוי לאובייקטים ממשיים ולא סתם צורות וצבעים ללא משמעות.</w:t>
      </w:r>
    </w:p>
    <w:p w14:paraId="19DF1846" w14:textId="77777777" w:rsidR="00F361C1" w:rsidRPr="00DF6006" w:rsidRDefault="00F361C1" w:rsidP="00F361C1">
      <w:pPr>
        <w:bidi/>
        <w:rPr>
          <w:rFonts w:asciiTheme="minorBidi" w:hAnsiTheme="minorBidi"/>
          <w:sz w:val="24"/>
          <w:szCs w:val="24"/>
          <w:rtl/>
        </w:rPr>
      </w:pPr>
      <w:r w:rsidRPr="00DF6006">
        <w:rPr>
          <w:rFonts w:asciiTheme="minorBidi" w:hAnsiTheme="minorBidi"/>
          <w:sz w:val="24"/>
          <w:szCs w:val="24"/>
          <w:rtl/>
        </w:rPr>
        <w:t>הצופה קולט את כל המסרים הללו בו זמנית, לכן אין הפרדה ברורה ביניהם. למרות שאת המסר הלשוני ניתן להפריד ביתר קלות מן האיקונים.</w:t>
      </w:r>
    </w:p>
    <w:p w14:paraId="1EB2EBFB" w14:textId="77777777" w:rsidR="00F361C1" w:rsidRPr="00DF6006" w:rsidRDefault="00F361C1" w:rsidP="00FD5727">
      <w:pPr>
        <w:bidi/>
        <w:rPr>
          <w:rFonts w:asciiTheme="minorBidi" w:hAnsiTheme="minorBidi"/>
          <w:sz w:val="24"/>
          <w:szCs w:val="24"/>
          <w:rtl/>
        </w:rPr>
      </w:pPr>
      <w:r w:rsidRPr="00DF6006">
        <w:rPr>
          <w:rFonts w:asciiTheme="minorBidi" w:hAnsiTheme="minorBidi"/>
          <w:sz w:val="24"/>
          <w:szCs w:val="24"/>
          <w:rtl/>
        </w:rPr>
        <w:t xml:space="preserve">בארת בוחן, לפיכך, את שלושת המסרים הללו </w:t>
      </w:r>
      <w:r w:rsidR="00FD5727" w:rsidRPr="00DF6006">
        <w:rPr>
          <w:rFonts w:asciiTheme="minorBidi" w:hAnsiTheme="minorBidi"/>
          <w:sz w:val="24"/>
          <w:szCs w:val="24"/>
          <w:rtl/>
        </w:rPr>
        <w:t>כל אחד בכלליותו על מנת להבין יותר טוב את הדימוי הכללי שהם מרכיבים.</w:t>
      </w:r>
    </w:p>
    <w:p w14:paraId="5113CFA7" w14:textId="77777777" w:rsidR="00FD5727" w:rsidRPr="00DF6006" w:rsidRDefault="00FD5727" w:rsidP="00FD5727">
      <w:pPr>
        <w:bidi/>
        <w:rPr>
          <w:rFonts w:asciiTheme="minorBidi" w:hAnsiTheme="minorBidi"/>
          <w:b/>
          <w:bCs/>
          <w:sz w:val="24"/>
          <w:szCs w:val="24"/>
          <w:rtl/>
        </w:rPr>
      </w:pPr>
      <w:r w:rsidRPr="00DF6006">
        <w:rPr>
          <w:rFonts w:asciiTheme="minorBidi" w:hAnsiTheme="minorBidi"/>
          <w:b/>
          <w:bCs/>
          <w:sz w:val="24"/>
          <w:szCs w:val="24"/>
          <w:rtl/>
        </w:rPr>
        <w:t>המסר הלשוני:</w:t>
      </w:r>
    </w:p>
    <w:p w14:paraId="001220D9" w14:textId="77777777" w:rsidR="00FD5727" w:rsidRPr="00DF6006" w:rsidRDefault="00FD5727" w:rsidP="00FD5727">
      <w:pPr>
        <w:bidi/>
        <w:rPr>
          <w:rFonts w:asciiTheme="minorBidi" w:hAnsiTheme="minorBidi"/>
          <w:sz w:val="24"/>
          <w:szCs w:val="24"/>
          <w:rtl/>
        </w:rPr>
      </w:pPr>
      <w:r w:rsidRPr="00DF6006">
        <w:rPr>
          <w:rFonts w:asciiTheme="minorBidi" w:hAnsiTheme="minorBidi"/>
          <w:sz w:val="24"/>
          <w:szCs w:val="24"/>
          <w:rtl/>
        </w:rPr>
        <w:t>הקשר בין טקסט מילולי לדימוי חזותי נעשה שכיח לאורך ההיסטוריה. רבים חקרו את מהות השילוב, האם אחד מוסיף על המידע שהשני מסר, או מחדד אותו? אם כך, מהם תפקידי המסר הלשוני ביחס לדימוי האיקוני (החזותי)?</w:t>
      </w:r>
    </w:p>
    <w:p w14:paraId="5282DCE1" w14:textId="77777777" w:rsidR="00962A9F" w:rsidRPr="00DF6006" w:rsidRDefault="00962A9F" w:rsidP="00962A9F">
      <w:pPr>
        <w:pStyle w:val="ListParagraph"/>
        <w:numPr>
          <w:ilvl w:val="0"/>
          <w:numId w:val="6"/>
        </w:numPr>
        <w:bidi/>
        <w:rPr>
          <w:rFonts w:asciiTheme="minorBidi" w:hAnsiTheme="minorBidi"/>
          <w:sz w:val="24"/>
          <w:szCs w:val="24"/>
        </w:rPr>
      </w:pPr>
      <w:r w:rsidRPr="00DF6006">
        <w:rPr>
          <w:rFonts w:asciiTheme="minorBidi" w:hAnsiTheme="minorBidi"/>
          <w:sz w:val="24"/>
          <w:szCs w:val="24"/>
          <w:rtl/>
        </w:rPr>
        <w:t>עיגון – הפונקציה השכיחה ביותר של המסר הלשוני. כל דימוי הוא פוליסמי (רב-משמעי), לפיכך, פיתחו חברות אנושיות שונות טכניקות המסייעות לפתור את המשמעויות הלא וודאיות בדימוי האיקוני. ברמת המסר המילולי הטקסט לרוב עונה על השאלה "מה זה?" בנוגע לדימוי. אך כאשר המסר הופך לסמלי, המילולי שבו עוזר להבין את הפרשנות, לא את המשמעות. המסר המילולי מעגן את הצופה במסומנים מסויימים על פני אחרים.</w:t>
      </w:r>
    </w:p>
    <w:p w14:paraId="0160787D" w14:textId="77777777" w:rsidR="00962A9F" w:rsidRPr="00DF6006" w:rsidRDefault="00962A9F" w:rsidP="00962A9F">
      <w:pPr>
        <w:pStyle w:val="ListParagraph"/>
        <w:numPr>
          <w:ilvl w:val="0"/>
          <w:numId w:val="6"/>
        </w:numPr>
        <w:bidi/>
        <w:rPr>
          <w:rFonts w:asciiTheme="minorBidi" w:hAnsiTheme="minorBidi"/>
          <w:sz w:val="24"/>
          <w:szCs w:val="24"/>
        </w:rPr>
      </w:pPr>
      <w:r w:rsidRPr="00DF6006">
        <w:rPr>
          <w:rFonts w:asciiTheme="minorBidi" w:hAnsiTheme="minorBidi"/>
          <w:sz w:val="24"/>
          <w:szCs w:val="24"/>
          <w:rtl/>
        </w:rPr>
        <w:t>ממסר – פונקציה פחות שכיחה, בה הטקסט הכתוב (לרוב קצר), והתמונה, משלימים זה את זה. שניהם חלק מתוך רצף תחבירי כללי ויחד אנו מחברים אותם ליצירת דימוי שלם</w:t>
      </w:r>
      <w:r w:rsidR="00915193" w:rsidRPr="00DF6006">
        <w:rPr>
          <w:rFonts w:asciiTheme="minorBidi" w:hAnsiTheme="minorBidi"/>
          <w:sz w:val="24"/>
          <w:szCs w:val="24"/>
          <w:rtl/>
        </w:rPr>
        <w:t xml:space="preserve"> (ךדוגמא – ספר קומיקס)</w:t>
      </w:r>
      <w:r w:rsidRPr="00DF6006">
        <w:rPr>
          <w:rFonts w:asciiTheme="minorBidi" w:hAnsiTheme="minorBidi"/>
          <w:sz w:val="24"/>
          <w:szCs w:val="24"/>
          <w:rtl/>
        </w:rPr>
        <w:t>.</w:t>
      </w:r>
    </w:p>
    <w:p w14:paraId="6CFAFEDE" w14:textId="77777777" w:rsidR="00962A9F" w:rsidRPr="00DF6006" w:rsidRDefault="00962A9F" w:rsidP="00962A9F">
      <w:pPr>
        <w:bidi/>
        <w:rPr>
          <w:rFonts w:asciiTheme="minorBidi" w:hAnsiTheme="minorBidi"/>
          <w:sz w:val="24"/>
          <w:szCs w:val="24"/>
          <w:rtl/>
        </w:rPr>
      </w:pPr>
      <w:r w:rsidRPr="00DF6006">
        <w:rPr>
          <w:rFonts w:asciiTheme="minorBidi" w:hAnsiTheme="minorBidi"/>
          <w:sz w:val="24"/>
          <w:szCs w:val="24"/>
          <w:rtl/>
        </w:rPr>
        <w:t>ייתכן דו קיום בין הפונקציות של המסר הלשוני בתוך האיקוני השלם, אך הדומיננטיות של אחת על פני האחרת משפיעה על משמעות היצירה.</w:t>
      </w:r>
    </w:p>
    <w:p w14:paraId="741071F9" w14:textId="77777777" w:rsidR="00E47174" w:rsidRPr="00DF6006" w:rsidRDefault="00E47174" w:rsidP="00E47174">
      <w:pPr>
        <w:bidi/>
        <w:rPr>
          <w:rFonts w:asciiTheme="minorBidi" w:hAnsiTheme="minorBidi"/>
          <w:b/>
          <w:bCs/>
          <w:sz w:val="24"/>
          <w:szCs w:val="24"/>
          <w:rtl/>
        </w:rPr>
      </w:pPr>
      <w:r w:rsidRPr="00DF6006">
        <w:rPr>
          <w:rFonts w:asciiTheme="minorBidi" w:hAnsiTheme="minorBidi"/>
          <w:b/>
          <w:bCs/>
          <w:sz w:val="24"/>
          <w:szCs w:val="24"/>
          <w:rtl/>
        </w:rPr>
        <w:t>הדימוי הדנוטטיבי:</w:t>
      </w:r>
    </w:p>
    <w:p w14:paraId="35F1556B" w14:textId="77777777" w:rsidR="00E47174" w:rsidRPr="00DF6006" w:rsidRDefault="00E47174" w:rsidP="00E47174">
      <w:pPr>
        <w:bidi/>
        <w:rPr>
          <w:rFonts w:asciiTheme="minorBidi" w:hAnsiTheme="minorBidi"/>
          <w:sz w:val="24"/>
          <w:szCs w:val="24"/>
          <w:rtl/>
        </w:rPr>
      </w:pPr>
      <w:r w:rsidRPr="00DF6006">
        <w:rPr>
          <w:rFonts w:asciiTheme="minorBidi" w:hAnsiTheme="minorBidi"/>
          <w:sz w:val="24"/>
          <w:szCs w:val="24"/>
          <w:rtl/>
        </w:rPr>
        <w:t>דנוטציה – ציון, הוראה ישירה.</w:t>
      </w:r>
    </w:p>
    <w:p w14:paraId="0666BC5F" w14:textId="77777777" w:rsidR="00E47174" w:rsidRPr="00DF6006" w:rsidRDefault="00E47174" w:rsidP="00E47174">
      <w:pPr>
        <w:bidi/>
        <w:rPr>
          <w:rFonts w:asciiTheme="minorBidi" w:hAnsiTheme="minorBidi"/>
          <w:sz w:val="24"/>
          <w:szCs w:val="24"/>
          <w:rtl/>
        </w:rPr>
      </w:pPr>
      <w:r w:rsidRPr="00DF6006">
        <w:rPr>
          <w:rFonts w:asciiTheme="minorBidi" w:hAnsiTheme="minorBidi"/>
          <w:sz w:val="24"/>
          <w:szCs w:val="24"/>
          <w:rtl/>
        </w:rPr>
        <w:lastRenderedPageBreak/>
        <w:t>דימוי חזותי כשלעצמו לא יכול, כמ</w:t>
      </w:r>
      <w:r w:rsidR="005B73A2" w:rsidRPr="00DF6006">
        <w:rPr>
          <w:rFonts w:asciiTheme="minorBidi" w:hAnsiTheme="minorBidi"/>
          <w:sz w:val="24"/>
          <w:szCs w:val="24"/>
          <w:rtl/>
        </w:rPr>
        <w:t>עט אף פעם, להיות מחוסר קונוטציה, דימוי טהור כפשוטו. הדימוי הדנוטטיבי נוצר לאחר פונקציית הסילוק. כאשר אנו מוחקים מנטלית את כל הקונוטציות. במצב כזה הדימוי הופך לראשוני ונאיבי.</w:t>
      </w:r>
    </w:p>
    <w:p w14:paraId="2E553B77" w14:textId="77777777" w:rsidR="005B73A2" w:rsidRPr="00DF6006" w:rsidRDefault="005B73A2" w:rsidP="005B73A2">
      <w:pPr>
        <w:bidi/>
        <w:rPr>
          <w:rFonts w:asciiTheme="minorBidi" w:hAnsiTheme="minorBidi"/>
          <w:sz w:val="24"/>
          <w:szCs w:val="24"/>
          <w:rtl/>
        </w:rPr>
      </w:pPr>
      <w:r w:rsidRPr="00DF6006">
        <w:rPr>
          <w:rFonts w:asciiTheme="minorBidi" w:hAnsiTheme="minorBidi"/>
          <w:sz w:val="24"/>
          <w:szCs w:val="24"/>
          <w:rtl/>
        </w:rPr>
        <w:t>מכל סוגי הדימויים, התצלום הוא היחיד המסוגל להעביר מידע מבלי לעצב אותו. התצלום יכול להיות מסר ללא צופן. לעומתו, הציור, הוא מסר מ</w:t>
      </w:r>
      <w:r w:rsidR="00915193" w:rsidRPr="00DF6006">
        <w:rPr>
          <w:rFonts w:asciiTheme="minorBidi" w:hAnsiTheme="minorBidi"/>
          <w:sz w:val="24"/>
          <w:szCs w:val="24"/>
          <w:rtl/>
        </w:rPr>
        <w:t>וצפן. זאת ניתן לראות בשלוש רמות:</w:t>
      </w:r>
    </w:p>
    <w:p w14:paraId="16D70B7D" w14:textId="77777777" w:rsidR="005B73A2" w:rsidRPr="00DF6006" w:rsidRDefault="005B73A2" w:rsidP="005B73A2">
      <w:pPr>
        <w:pStyle w:val="ListParagraph"/>
        <w:numPr>
          <w:ilvl w:val="0"/>
          <w:numId w:val="7"/>
        </w:numPr>
        <w:bidi/>
        <w:rPr>
          <w:rFonts w:asciiTheme="minorBidi" w:hAnsiTheme="minorBidi"/>
          <w:sz w:val="24"/>
          <w:szCs w:val="24"/>
        </w:rPr>
      </w:pPr>
      <w:r w:rsidRPr="00DF6006">
        <w:rPr>
          <w:rFonts w:asciiTheme="minorBidi" w:hAnsiTheme="minorBidi"/>
          <w:sz w:val="24"/>
          <w:szCs w:val="24"/>
          <w:rtl/>
        </w:rPr>
        <w:t>שעתוק של אובייקט או סצנה לציור מחייב לשנות את מצבם על פי חוקים מסויימים. (המרה מתלת ממד לדו ממד על ידי חוקי הפרספקטיבה.)</w:t>
      </w:r>
    </w:p>
    <w:p w14:paraId="52E08A48" w14:textId="77777777" w:rsidR="005B73A2" w:rsidRPr="00DF6006" w:rsidRDefault="005B73A2" w:rsidP="005B73A2">
      <w:pPr>
        <w:pStyle w:val="ListParagraph"/>
        <w:numPr>
          <w:ilvl w:val="0"/>
          <w:numId w:val="7"/>
        </w:numPr>
        <w:bidi/>
        <w:rPr>
          <w:rFonts w:asciiTheme="minorBidi" w:hAnsiTheme="minorBidi"/>
          <w:sz w:val="24"/>
          <w:szCs w:val="24"/>
        </w:rPr>
      </w:pPr>
      <w:r w:rsidRPr="00DF6006">
        <w:rPr>
          <w:rFonts w:asciiTheme="minorBidi" w:hAnsiTheme="minorBidi"/>
          <w:sz w:val="24"/>
          <w:szCs w:val="24"/>
          <w:rtl/>
        </w:rPr>
        <w:t>פעולת הציור מחויבת לרוב בחלוקה בין המשמעותי לפחות משמעותי. הצילום יכול לבחור את מה לצלם אך לא להתערב בתוך האובייקטים המצולמים.</w:t>
      </w:r>
    </w:p>
    <w:p w14:paraId="0B25DE20" w14:textId="77777777" w:rsidR="005B73A2" w:rsidRPr="00DF6006" w:rsidRDefault="005B73A2" w:rsidP="005B73A2">
      <w:pPr>
        <w:pStyle w:val="ListParagraph"/>
        <w:numPr>
          <w:ilvl w:val="0"/>
          <w:numId w:val="7"/>
        </w:numPr>
        <w:bidi/>
        <w:rPr>
          <w:rFonts w:asciiTheme="minorBidi" w:hAnsiTheme="minorBidi"/>
          <w:sz w:val="24"/>
          <w:szCs w:val="24"/>
        </w:rPr>
      </w:pPr>
      <w:r w:rsidRPr="00DF6006">
        <w:rPr>
          <w:rFonts w:asciiTheme="minorBidi" w:hAnsiTheme="minorBidi"/>
          <w:sz w:val="24"/>
          <w:szCs w:val="24"/>
          <w:rtl/>
        </w:rPr>
        <w:t>ציור דורש הכשרה – הצפנת מסר כפשוטו מכשירה את הקונוטציה ומאפשרת אותה. עצם פעולת הציור מהווה קונוטציה.</w:t>
      </w:r>
    </w:p>
    <w:p w14:paraId="46C72FAA" w14:textId="77777777" w:rsidR="005B73A2" w:rsidRPr="00DF6006" w:rsidRDefault="005B73A2" w:rsidP="005B73A2">
      <w:pPr>
        <w:bidi/>
        <w:rPr>
          <w:rFonts w:asciiTheme="minorBidi" w:hAnsiTheme="minorBidi"/>
          <w:sz w:val="24"/>
          <w:szCs w:val="24"/>
          <w:rtl/>
        </w:rPr>
      </w:pPr>
      <w:r w:rsidRPr="00DF6006">
        <w:rPr>
          <w:rFonts w:asciiTheme="minorBidi" w:hAnsiTheme="minorBidi"/>
          <w:sz w:val="24"/>
          <w:szCs w:val="24"/>
          <w:rtl/>
        </w:rPr>
        <w:t>בצילום, ברמת המסר, היחס בין המסומנים למסמנים הוא יחס של תי</w:t>
      </w:r>
      <w:r w:rsidR="00503093" w:rsidRPr="00DF6006">
        <w:rPr>
          <w:rFonts w:asciiTheme="minorBidi" w:hAnsiTheme="minorBidi"/>
          <w:sz w:val="24"/>
          <w:szCs w:val="24"/>
          <w:rtl/>
        </w:rPr>
        <w:t>עוד. העדר הצופן מחייב אובייקטיביות. הבחירות של מתפעל המצלמה בצילום הן המרכיבות את הקונוטציה. התצלום הוא ייחודי כי יש בו הנגדה בין הצופן התרבותי לחוסר-צופן הטבעי.</w:t>
      </w:r>
    </w:p>
    <w:p w14:paraId="627C75E1" w14:textId="77777777" w:rsidR="00503093" w:rsidRPr="00DF6006" w:rsidRDefault="00503093" w:rsidP="00503093">
      <w:pPr>
        <w:bidi/>
        <w:rPr>
          <w:rFonts w:asciiTheme="minorBidi" w:hAnsiTheme="minorBidi"/>
          <w:sz w:val="24"/>
          <w:szCs w:val="24"/>
          <w:rtl/>
        </w:rPr>
      </w:pPr>
      <w:r w:rsidRPr="00DF6006">
        <w:rPr>
          <w:rFonts w:asciiTheme="minorBidi" w:hAnsiTheme="minorBidi"/>
          <w:sz w:val="24"/>
          <w:szCs w:val="24"/>
          <w:rtl/>
        </w:rPr>
        <w:t>הדימוי הדנוטטיבי מנטרל את המסר הסמלי. ככל שהטכנולוגיה מפתחת יותר את תפוצת המידע בדימויים, כך היא מספקת אמצעים להסתרת המשמעות המובנית שמאחורי המשמעות הנראית לעין.</w:t>
      </w:r>
    </w:p>
    <w:p w14:paraId="5BC332DF" w14:textId="77777777" w:rsidR="00503093" w:rsidRPr="00DF6006" w:rsidRDefault="00503093" w:rsidP="00503093">
      <w:pPr>
        <w:bidi/>
        <w:rPr>
          <w:rFonts w:asciiTheme="minorBidi" w:hAnsiTheme="minorBidi"/>
          <w:b/>
          <w:bCs/>
          <w:sz w:val="24"/>
          <w:szCs w:val="24"/>
          <w:rtl/>
        </w:rPr>
      </w:pPr>
      <w:r w:rsidRPr="00DF6006">
        <w:rPr>
          <w:rFonts w:asciiTheme="minorBidi" w:hAnsiTheme="minorBidi"/>
          <w:b/>
          <w:bCs/>
          <w:sz w:val="24"/>
          <w:szCs w:val="24"/>
          <w:rtl/>
        </w:rPr>
        <w:t>הרטוריקה של הדימוי:</w:t>
      </w:r>
    </w:p>
    <w:p w14:paraId="6A8371B2" w14:textId="77777777" w:rsidR="00503093" w:rsidRPr="00DF6006" w:rsidRDefault="00503093" w:rsidP="00503093">
      <w:pPr>
        <w:bidi/>
        <w:rPr>
          <w:rFonts w:asciiTheme="minorBidi" w:hAnsiTheme="minorBidi"/>
          <w:sz w:val="24"/>
          <w:szCs w:val="24"/>
          <w:rtl/>
        </w:rPr>
      </w:pPr>
      <w:r w:rsidRPr="00DF6006">
        <w:rPr>
          <w:rFonts w:asciiTheme="minorBidi" w:hAnsiTheme="minorBidi"/>
          <w:sz w:val="24"/>
          <w:szCs w:val="24"/>
          <w:rtl/>
        </w:rPr>
        <w:t>הסימנים של המסר השלישי אינם רציפים. במערכת זו הסימנים שאובים מצופן תרבותי. המיוחד במערכת זו הוא שמספר הסמלים המתגלים בדימוי משתנים מאדם לאדם.</w:t>
      </w:r>
      <w:r w:rsidR="009A2359" w:rsidRPr="00DF6006">
        <w:rPr>
          <w:rFonts w:asciiTheme="minorBidi" w:hAnsiTheme="minorBidi"/>
          <w:sz w:val="24"/>
          <w:szCs w:val="24"/>
          <w:rtl/>
        </w:rPr>
        <w:t xml:space="preserve"> השונות בין הקריאות תלויה בלקסיקון התרבותי, לאומי, אסתטי, של כל אדם. שפת הדימוי היא לא רק סך כל המבעים שניתן להם ביטוי, אלא היא גם מכלול המבעים שהתקבלו על ידי הקוראים.</w:t>
      </w:r>
    </w:p>
    <w:p w14:paraId="4FADADF4" w14:textId="77777777" w:rsidR="009A2359" w:rsidRPr="00DF6006" w:rsidRDefault="009A2359" w:rsidP="009A2359">
      <w:pPr>
        <w:bidi/>
        <w:rPr>
          <w:rFonts w:asciiTheme="minorBidi" w:hAnsiTheme="minorBidi"/>
          <w:sz w:val="24"/>
          <w:szCs w:val="24"/>
          <w:rtl/>
        </w:rPr>
      </w:pPr>
      <w:r w:rsidRPr="00DF6006">
        <w:rPr>
          <w:rFonts w:asciiTheme="minorBidi" w:hAnsiTheme="minorBidi"/>
          <w:sz w:val="24"/>
          <w:szCs w:val="24"/>
          <w:rtl/>
        </w:rPr>
        <w:t>קיים קושי בניתוח הקונוטציה – היעדר שפת ניתוח ייחודית ההולמת את מסומניה.</w:t>
      </w:r>
    </w:p>
    <w:p w14:paraId="54F73FE2" w14:textId="77777777" w:rsidR="009A2359" w:rsidRPr="00DF6006" w:rsidRDefault="009A2359" w:rsidP="009A2359">
      <w:pPr>
        <w:bidi/>
        <w:rPr>
          <w:rFonts w:asciiTheme="minorBidi" w:hAnsiTheme="minorBidi"/>
          <w:sz w:val="24"/>
          <w:szCs w:val="24"/>
          <w:rtl/>
        </w:rPr>
      </w:pPr>
      <w:r w:rsidRPr="00DF6006">
        <w:rPr>
          <w:rFonts w:asciiTheme="minorBidi" w:hAnsiTheme="minorBidi"/>
          <w:sz w:val="24"/>
          <w:szCs w:val="24"/>
          <w:rtl/>
        </w:rPr>
        <w:t>אידאולוגיה – התחום המשותף של מסומני הקונוטציה. זאת יכולה להיות בעלת משמעות שונה בכל חברה והיסטוריה נתונות.</w:t>
      </w:r>
    </w:p>
    <w:p w14:paraId="2C5A9D91" w14:textId="77777777" w:rsidR="009A2359" w:rsidRPr="00DF6006" w:rsidRDefault="00E245B2" w:rsidP="009A2359">
      <w:pPr>
        <w:bidi/>
        <w:rPr>
          <w:rFonts w:asciiTheme="minorBidi" w:hAnsiTheme="minorBidi"/>
          <w:sz w:val="24"/>
          <w:szCs w:val="24"/>
          <w:rtl/>
        </w:rPr>
      </w:pPr>
      <w:r w:rsidRPr="00DF6006">
        <w:rPr>
          <w:rFonts w:asciiTheme="minorBidi" w:hAnsiTheme="minorBidi"/>
          <w:sz w:val="24"/>
          <w:szCs w:val="24"/>
          <w:rtl/>
        </w:rPr>
        <w:t>קונוטטורים – מסמנים בקונוטציה התואמים אידיאולוגיה כללית ומוגדרים בהתאם לחומר הנבחר. מערך קונוטטורים הוא רטוריקה.</w:t>
      </w:r>
    </w:p>
    <w:p w14:paraId="2B5B7CB3" w14:textId="77777777" w:rsidR="00E245B2" w:rsidRPr="00DF6006" w:rsidRDefault="00E245B2" w:rsidP="00E245B2">
      <w:pPr>
        <w:bidi/>
        <w:rPr>
          <w:rFonts w:asciiTheme="minorBidi" w:hAnsiTheme="minorBidi"/>
          <w:sz w:val="24"/>
          <w:szCs w:val="24"/>
          <w:rtl/>
        </w:rPr>
      </w:pPr>
      <w:r w:rsidRPr="00DF6006">
        <w:rPr>
          <w:rFonts w:asciiTheme="minorBidi" w:hAnsiTheme="minorBidi"/>
          <w:sz w:val="24"/>
          <w:szCs w:val="24"/>
          <w:rtl/>
        </w:rPr>
        <w:t>הרטוריקה של הדימוי החזותי ייחודית לו, בכפוף למגבלות הפיזיות של הראייה.</w:t>
      </w:r>
    </w:p>
    <w:p w14:paraId="6FCB9B44" w14:textId="77777777" w:rsidR="00E245B2" w:rsidRPr="00DF6006" w:rsidRDefault="00E245B2" w:rsidP="00E245B2">
      <w:pPr>
        <w:bidi/>
        <w:rPr>
          <w:rFonts w:asciiTheme="minorBidi" w:hAnsiTheme="minorBidi"/>
          <w:sz w:val="24"/>
          <w:szCs w:val="24"/>
          <w:rtl/>
        </w:rPr>
      </w:pPr>
      <w:r w:rsidRPr="00DF6006">
        <w:rPr>
          <w:rFonts w:asciiTheme="minorBidi" w:hAnsiTheme="minorBidi"/>
          <w:sz w:val="24"/>
          <w:szCs w:val="24"/>
          <w:rtl/>
        </w:rPr>
        <w:t>בדימוי, הקונוטטורים מהווים תכונות בלתי רציפות ומפוזרות. לא כל מרכיב מיחידה מילונית ניתן להמרה לקונוטטור. הסינטגמה (צירוף מילולי בעל קשר לינארי) של המסר הדנוטטיבי היא שעושה נטורליזציה למערכת המסרים הקונוטטיביים.</w:t>
      </w:r>
    </w:p>
    <w:p w14:paraId="71108167" w14:textId="77777777" w:rsidR="00F361C1" w:rsidRPr="00DF6006" w:rsidRDefault="00EE6613" w:rsidP="00F361C1">
      <w:pPr>
        <w:bidi/>
        <w:rPr>
          <w:rFonts w:asciiTheme="minorBidi" w:hAnsiTheme="minorBidi"/>
          <w:sz w:val="24"/>
          <w:szCs w:val="24"/>
          <w:rtl/>
        </w:rPr>
      </w:pPr>
      <w:r w:rsidRPr="00DF6006">
        <w:rPr>
          <w:rFonts w:asciiTheme="minorBidi" w:hAnsiTheme="minorBidi"/>
          <w:sz w:val="24"/>
          <w:szCs w:val="24"/>
          <w:rtl/>
        </w:rPr>
        <w:t>במערכת הכללית של הדימוי החזותי הפונקציות המבניות מקוטבות</w:t>
      </w:r>
      <w:r w:rsidR="00915193" w:rsidRPr="00DF6006">
        <w:rPr>
          <w:rFonts w:asciiTheme="minorBidi" w:hAnsiTheme="minorBidi"/>
          <w:sz w:val="24"/>
          <w:szCs w:val="24"/>
          <w:rtl/>
        </w:rPr>
        <w:t xml:space="preserve"> (מנוגדות)</w:t>
      </w:r>
      <w:r w:rsidRPr="00DF6006">
        <w:rPr>
          <w:rFonts w:asciiTheme="minorBidi" w:hAnsiTheme="minorBidi"/>
          <w:sz w:val="24"/>
          <w:szCs w:val="24"/>
          <w:rtl/>
        </w:rPr>
        <w:t>:</w:t>
      </w:r>
    </w:p>
    <w:p w14:paraId="21413672" w14:textId="77777777" w:rsidR="00DF6006" w:rsidRDefault="00EE6613" w:rsidP="00DF6006">
      <w:pPr>
        <w:bidi/>
        <w:rPr>
          <w:rFonts w:asciiTheme="minorBidi" w:hAnsiTheme="minorBidi"/>
          <w:sz w:val="24"/>
          <w:szCs w:val="24"/>
          <w:rtl/>
        </w:rPr>
      </w:pPr>
      <w:r w:rsidRPr="00DF6006">
        <w:rPr>
          <w:rFonts w:asciiTheme="minorBidi" w:hAnsiTheme="minorBidi"/>
          <w:sz w:val="24"/>
          <w:szCs w:val="24"/>
          <w:rtl/>
        </w:rPr>
        <w:lastRenderedPageBreak/>
        <w:t>מצד אחד, הדוגמה המייצגת מתעבה על ידי סימנים חזקים (קונוטטורים). מצד שני, יש שטף לינארי ברמת הדנוטציה. עולם המשמעות הכוללת חלוק מבפנים בין הפרדיגמטי בתרבות לבין הסינטגמטי בטבע. יצירות תקשורת ההמונים משלבות בתוכן את הטבעי ו</w:t>
      </w:r>
      <w:r w:rsidR="00915193" w:rsidRPr="00DF6006">
        <w:rPr>
          <w:rFonts w:asciiTheme="minorBidi" w:hAnsiTheme="minorBidi"/>
          <w:sz w:val="24"/>
          <w:szCs w:val="24"/>
          <w:rtl/>
        </w:rPr>
        <w:t xml:space="preserve">את </w:t>
      </w:r>
      <w:r w:rsidRPr="00DF6006">
        <w:rPr>
          <w:rFonts w:asciiTheme="minorBidi" w:hAnsiTheme="minorBidi"/>
          <w:sz w:val="24"/>
          <w:szCs w:val="24"/>
          <w:rtl/>
        </w:rPr>
        <w:t>המערכתיות של התרבות.</w:t>
      </w:r>
    </w:p>
    <w:p w14:paraId="5DD267CA" w14:textId="77777777" w:rsidR="00C65FDD" w:rsidRPr="00DF6006" w:rsidRDefault="00DF6006" w:rsidP="00DF6006">
      <w:pPr>
        <w:bidi/>
        <w:rPr>
          <w:rFonts w:asciiTheme="minorBidi" w:hAnsiTheme="minorBidi"/>
          <w:b/>
          <w:bCs/>
          <w:sz w:val="24"/>
          <w:szCs w:val="24"/>
          <w:u w:val="single"/>
          <w:rtl/>
        </w:rPr>
      </w:pPr>
      <w:r>
        <w:rPr>
          <w:rFonts w:asciiTheme="minorBidi" w:hAnsiTheme="minorBidi"/>
          <w:sz w:val="24"/>
          <w:szCs w:val="24"/>
          <w:rtl/>
        </w:rPr>
        <w:br w:type="page"/>
      </w:r>
      <w:r w:rsidR="00C65FDD" w:rsidRPr="00DF6006">
        <w:rPr>
          <w:rFonts w:asciiTheme="minorBidi" w:hAnsiTheme="minorBidi"/>
          <w:b/>
          <w:bCs/>
          <w:sz w:val="24"/>
          <w:szCs w:val="24"/>
          <w:u w:val="single"/>
          <w:rtl/>
        </w:rPr>
        <w:lastRenderedPageBreak/>
        <w:t>מעשה היצירה בראי הפסיכואנליזה – זיגמונד פרויד על לאונרדו דה וינצ'י:</w:t>
      </w:r>
    </w:p>
    <w:p w14:paraId="6BE488F2"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פרויד בא לחקור את שאלת לאונרדו דה וינצ'י. איך לא מצליחים לפענח את גאונותו ואיך לא עשו זאת אף בתקופת חייו?</w:t>
      </w:r>
    </w:p>
    <w:p w14:paraId="3966A094" w14:textId="77777777" w:rsidR="00C65FDD" w:rsidRPr="00DF6006" w:rsidRDefault="00DF6006" w:rsidP="00C65FDD">
      <w:pPr>
        <w:bidi/>
        <w:rPr>
          <w:rFonts w:asciiTheme="minorBidi" w:hAnsiTheme="minorBidi"/>
          <w:sz w:val="24"/>
          <w:szCs w:val="24"/>
          <w:rtl/>
        </w:rPr>
      </w:pPr>
      <w:r>
        <w:rPr>
          <w:rFonts w:asciiTheme="minorBidi" w:hAnsiTheme="minorBidi" w:hint="cs"/>
          <w:sz w:val="24"/>
          <w:szCs w:val="24"/>
          <w:rtl/>
        </w:rPr>
        <w:t>את מאמרו פרויד</w:t>
      </w:r>
      <w:r w:rsidR="00C65FDD" w:rsidRPr="00DF6006">
        <w:rPr>
          <w:rFonts w:asciiTheme="minorBidi" w:hAnsiTheme="minorBidi"/>
          <w:sz w:val="24"/>
          <w:szCs w:val="24"/>
          <w:rtl/>
        </w:rPr>
        <w:t xml:space="preserve"> פותח בסקירה כללית של תקופת חייו של לאונרדו. בתקופתו המוקדמת היה מאיר פנים, חיובי, איש שיח. בתקופתו המאוחרת עבר לעסוק יותר במדע והתקשה להתמזג עם החברה.</w:t>
      </w:r>
    </w:p>
    <w:p w14:paraId="312B2090"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עבודותיו לקחו תקופות ארוכות מאוד להשלמה. הוא התייחס ליצירותיו כאל ניסויים מדעיים. לאונרדו עסק במיניות בכתביו, אך בצניעות גדולה, ויש מחקרים המעידים כי פרש מן המין באופן כללי. עלה חשד בימי לימודיו על יחסים חד מיניים שניהל עם תלמידים אחרים, חשד זה עלה שוב בנוגע ליחסיו עם תלמידיו שלו.</w:t>
      </w:r>
    </w:p>
    <w:p w14:paraId="5E8D0323"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לאונרדו התייחס לאהבה כאל מושא למחקר. פרויד סבר כי בעוד צעירים אחרים נדחקו לחקור את האהבה והתאווה בימי צעירותם, לאונרדו הקדיש את אותה התשוקה למחקר מדעי.</w:t>
      </w:r>
    </w:p>
    <w:p w14:paraId="62BE32D9" w14:textId="77777777" w:rsidR="00C65FDD" w:rsidRPr="00DF6006" w:rsidRDefault="00C65FDD" w:rsidP="00C65FDD">
      <w:pPr>
        <w:bidi/>
        <w:rPr>
          <w:rFonts w:asciiTheme="minorBidi" w:hAnsiTheme="minorBidi"/>
          <w:b/>
          <w:bCs/>
          <w:sz w:val="24"/>
          <w:szCs w:val="24"/>
          <w:rtl/>
        </w:rPr>
      </w:pPr>
      <w:r w:rsidRPr="00DF6006">
        <w:rPr>
          <w:rFonts w:asciiTheme="minorBidi" w:hAnsiTheme="minorBidi"/>
          <w:b/>
          <w:bCs/>
          <w:sz w:val="24"/>
          <w:szCs w:val="24"/>
          <w:rtl/>
        </w:rPr>
        <w:t>תקופות ההתבגרות עפ"י פרויד:</w:t>
      </w:r>
    </w:p>
    <w:p w14:paraId="35B1A692"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תקופת מחקר המין האינפנטילי (גיל 3) – כאשר הילד מחפש לדעת מהיכן באים ילדים, כיוון שמרגיש איום לאינטרסים שלו (בדמות אח או אחות אופציונליים).</w:t>
      </w:r>
    </w:p>
    <w:p w14:paraId="7B4FEC8D"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תקופת תאוות המחקר, אחרי שמתייאש ממחקר המין</w:t>
      </w:r>
      <w:r w:rsidR="008A0022" w:rsidRPr="00DF6006">
        <w:rPr>
          <w:rFonts w:asciiTheme="minorBidi" w:hAnsiTheme="minorBidi"/>
          <w:sz w:val="24"/>
          <w:szCs w:val="24"/>
          <w:rtl/>
        </w:rPr>
        <w:t>,האדם יכול להתפתח לשלושה טיפוסים</w:t>
      </w:r>
      <w:r w:rsidRPr="00DF6006">
        <w:rPr>
          <w:rFonts w:asciiTheme="minorBidi" w:hAnsiTheme="minorBidi"/>
          <w:sz w:val="24"/>
          <w:szCs w:val="24"/>
          <w:rtl/>
        </w:rPr>
        <w:t xml:space="preserve"> – </w:t>
      </w:r>
    </w:p>
    <w:p w14:paraId="4432E24C" w14:textId="77777777" w:rsidR="00C65FDD" w:rsidRPr="00DF6006" w:rsidRDefault="00C65FDD" w:rsidP="00C65FDD">
      <w:pPr>
        <w:pStyle w:val="ListParagraph"/>
        <w:numPr>
          <w:ilvl w:val="0"/>
          <w:numId w:val="12"/>
        </w:numPr>
        <w:bidi/>
        <w:rPr>
          <w:rFonts w:asciiTheme="minorBidi" w:hAnsiTheme="minorBidi"/>
          <w:sz w:val="24"/>
          <w:szCs w:val="24"/>
        </w:rPr>
      </w:pPr>
      <w:r w:rsidRPr="00DF6006">
        <w:rPr>
          <w:rFonts w:asciiTheme="minorBidi" w:hAnsiTheme="minorBidi"/>
          <w:sz w:val="24"/>
          <w:szCs w:val="24"/>
          <w:rtl/>
        </w:rPr>
        <w:t>יכול להיות שיתייאש מהידע כמו שהתייאש מהמין.</w:t>
      </w:r>
    </w:p>
    <w:p w14:paraId="6F2047DC" w14:textId="77777777" w:rsidR="00C65FDD" w:rsidRPr="00DF6006" w:rsidRDefault="00C65FDD" w:rsidP="00C65FDD">
      <w:pPr>
        <w:pStyle w:val="ListParagraph"/>
        <w:numPr>
          <w:ilvl w:val="0"/>
          <w:numId w:val="12"/>
        </w:numPr>
        <w:bidi/>
        <w:rPr>
          <w:rFonts w:asciiTheme="minorBidi" w:hAnsiTheme="minorBidi"/>
          <w:sz w:val="24"/>
          <w:szCs w:val="24"/>
        </w:rPr>
      </w:pPr>
      <w:r w:rsidRPr="00DF6006">
        <w:rPr>
          <w:rFonts w:asciiTheme="minorBidi" w:hAnsiTheme="minorBidi"/>
          <w:sz w:val="24"/>
          <w:szCs w:val="24"/>
          <w:rtl/>
        </w:rPr>
        <w:t>התפתחות המשכל נדחקת לבסוף והמיני משתלט עד שזה יוצא בצורת חטטנות כפויה.</w:t>
      </w:r>
    </w:p>
    <w:p w14:paraId="4471C359" w14:textId="77777777" w:rsidR="00C65FDD" w:rsidRPr="00DF6006" w:rsidRDefault="00C65FDD" w:rsidP="00C65FDD">
      <w:pPr>
        <w:pStyle w:val="ListParagraph"/>
        <w:numPr>
          <w:ilvl w:val="0"/>
          <w:numId w:val="12"/>
        </w:numPr>
        <w:bidi/>
        <w:rPr>
          <w:rFonts w:asciiTheme="minorBidi" w:hAnsiTheme="minorBidi"/>
          <w:sz w:val="24"/>
          <w:szCs w:val="24"/>
        </w:rPr>
      </w:pPr>
      <w:r w:rsidRPr="00DF6006">
        <w:rPr>
          <w:rFonts w:asciiTheme="minorBidi" w:hAnsiTheme="minorBidi"/>
          <w:sz w:val="24"/>
          <w:szCs w:val="24"/>
          <w:rtl/>
        </w:rPr>
        <w:t>תאוות המין מצטנעת והופכת יותר לתאוות דעת. החקר מחליף כפייה מינית.</w:t>
      </w:r>
    </w:p>
    <w:p w14:paraId="5B60140F"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לאונרדו היה דוגמה לטיפוס שלוש.</w:t>
      </w:r>
    </w:p>
    <w:p w14:paraId="0FEE5E6A" w14:textId="77777777" w:rsidR="00C65FDD" w:rsidRPr="00DF6006" w:rsidRDefault="00C65FDD" w:rsidP="00C65FDD">
      <w:pPr>
        <w:bidi/>
        <w:rPr>
          <w:rFonts w:asciiTheme="minorBidi" w:hAnsiTheme="minorBidi"/>
          <w:b/>
          <w:bCs/>
          <w:sz w:val="24"/>
          <w:szCs w:val="24"/>
          <w:rtl/>
        </w:rPr>
      </w:pPr>
      <w:r w:rsidRPr="00DF6006">
        <w:rPr>
          <w:rFonts w:asciiTheme="minorBidi" w:hAnsiTheme="minorBidi"/>
          <w:b/>
          <w:bCs/>
          <w:sz w:val="24"/>
          <w:szCs w:val="24"/>
          <w:rtl/>
        </w:rPr>
        <w:t>זיכרון הילדות של לאונרדו – פתח להבנת אישיותו ועבודתו:</w:t>
      </w:r>
    </w:p>
    <w:p w14:paraId="46A8CF9D" w14:textId="77777777" w:rsidR="008A0022" w:rsidRPr="00DF6006" w:rsidRDefault="00C65FDD" w:rsidP="00C65FDD">
      <w:pPr>
        <w:bidi/>
        <w:rPr>
          <w:rFonts w:asciiTheme="minorBidi" w:hAnsiTheme="minorBidi"/>
          <w:sz w:val="24"/>
          <w:szCs w:val="24"/>
          <w:rtl/>
        </w:rPr>
      </w:pPr>
      <w:r w:rsidRPr="00DF6006">
        <w:rPr>
          <w:rFonts w:asciiTheme="minorBidi" w:hAnsiTheme="minorBidi"/>
          <w:sz w:val="24"/>
          <w:szCs w:val="24"/>
          <w:rtl/>
        </w:rPr>
        <w:t xml:space="preserve">"מעשה בעיט שירד אליי, כאשר עוד שכבתי בעריסה, פתח לי בזנבו את פי, ופעמים רבות דחף בזנבו זה על שפתיי." </w:t>
      </w:r>
    </w:p>
    <w:p w14:paraId="5531A256" w14:textId="77777777" w:rsidR="00C65FDD" w:rsidRPr="00DF6006" w:rsidRDefault="008A0022" w:rsidP="008A0022">
      <w:pPr>
        <w:bidi/>
        <w:rPr>
          <w:rFonts w:asciiTheme="minorBidi" w:hAnsiTheme="minorBidi"/>
          <w:sz w:val="24"/>
          <w:szCs w:val="24"/>
          <w:rtl/>
        </w:rPr>
      </w:pPr>
      <w:r w:rsidRPr="00DF6006">
        <w:rPr>
          <w:rFonts w:asciiTheme="minorBidi" w:hAnsiTheme="minorBidi"/>
          <w:sz w:val="24"/>
          <w:szCs w:val="24"/>
          <w:rtl/>
        </w:rPr>
        <w:t>קיימים</w:t>
      </w:r>
      <w:r w:rsidR="00C65FDD" w:rsidRPr="00DF6006">
        <w:rPr>
          <w:rFonts w:asciiTheme="minorBidi" w:hAnsiTheme="minorBidi"/>
          <w:sz w:val="24"/>
          <w:szCs w:val="24"/>
          <w:rtl/>
        </w:rPr>
        <w:t xml:space="preserve"> שני הסברים לזיכרון</w:t>
      </w:r>
      <w:r w:rsidRPr="00DF6006">
        <w:rPr>
          <w:rFonts w:asciiTheme="minorBidi" w:hAnsiTheme="minorBidi"/>
          <w:sz w:val="24"/>
          <w:szCs w:val="24"/>
          <w:rtl/>
        </w:rPr>
        <w:t xml:space="preserve"> זה</w:t>
      </w:r>
      <w:r w:rsidR="00C65FDD" w:rsidRPr="00DF6006">
        <w:rPr>
          <w:rFonts w:asciiTheme="minorBidi" w:hAnsiTheme="minorBidi"/>
          <w:sz w:val="24"/>
          <w:szCs w:val="24"/>
          <w:rtl/>
        </w:rPr>
        <w:t>:</w:t>
      </w:r>
    </w:p>
    <w:p w14:paraId="6C2D9116" w14:textId="77777777" w:rsidR="00C65FDD" w:rsidRPr="00DF6006" w:rsidRDefault="00C65FDD" w:rsidP="00C65FDD">
      <w:pPr>
        <w:pStyle w:val="ListParagraph"/>
        <w:numPr>
          <w:ilvl w:val="0"/>
          <w:numId w:val="13"/>
        </w:numPr>
        <w:bidi/>
        <w:rPr>
          <w:rFonts w:asciiTheme="minorBidi" w:hAnsiTheme="minorBidi"/>
          <w:sz w:val="24"/>
          <w:szCs w:val="24"/>
        </w:rPr>
      </w:pPr>
      <w:r w:rsidRPr="00DF6006">
        <w:rPr>
          <w:rFonts w:asciiTheme="minorBidi" w:hAnsiTheme="minorBidi"/>
          <w:sz w:val="24"/>
          <w:szCs w:val="24"/>
          <w:rtl/>
        </w:rPr>
        <w:t>לאונרדו הזה אותו אחר כך ושייך אותו לילדותו.</w:t>
      </w:r>
    </w:p>
    <w:p w14:paraId="2B23DCA6" w14:textId="77777777" w:rsidR="00C65FDD" w:rsidRPr="00DF6006" w:rsidRDefault="00C65FDD" w:rsidP="00C65FDD">
      <w:pPr>
        <w:pStyle w:val="ListParagraph"/>
        <w:numPr>
          <w:ilvl w:val="0"/>
          <w:numId w:val="13"/>
        </w:numPr>
        <w:bidi/>
        <w:rPr>
          <w:rFonts w:asciiTheme="minorBidi" w:hAnsiTheme="minorBidi"/>
          <w:sz w:val="24"/>
          <w:szCs w:val="24"/>
        </w:rPr>
      </w:pPr>
      <w:r w:rsidRPr="00DF6006">
        <w:rPr>
          <w:rFonts w:asciiTheme="minorBidi" w:hAnsiTheme="minorBidi"/>
          <w:sz w:val="24"/>
          <w:szCs w:val="24"/>
          <w:rtl/>
        </w:rPr>
        <w:t>גם אם הדבר רק הזיה, זיכרון זה הנחה את לאונרדו בחייו, וזה עוזר לפרש את אישיותו המאוחרת.</w:t>
      </w:r>
    </w:p>
    <w:p w14:paraId="19D49643" w14:textId="77777777" w:rsidR="00C65FDD" w:rsidRPr="00DF6006" w:rsidRDefault="00C65FDD" w:rsidP="00C65FDD">
      <w:pPr>
        <w:bidi/>
        <w:rPr>
          <w:rFonts w:asciiTheme="minorBidi" w:hAnsiTheme="minorBidi"/>
          <w:b/>
          <w:bCs/>
          <w:sz w:val="24"/>
          <w:szCs w:val="24"/>
          <w:rtl/>
        </w:rPr>
      </w:pPr>
      <w:r w:rsidRPr="00DF6006">
        <w:rPr>
          <w:rFonts w:asciiTheme="minorBidi" w:hAnsiTheme="minorBidi"/>
          <w:b/>
          <w:bCs/>
          <w:sz w:val="24"/>
          <w:szCs w:val="24"/>
          <w:rtl/>
        </w:rPr>
        <w:t>פירוש הזיכרון:</w:t>
      </w:r>
    </w:p>
    <w:p w14:paraId="0B954689"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מיני – זנב הוא סמל לאיבר מין גברי. פעולה אוראלית זו מזכירה ללאונרדו את פעולת היניקה.</w:t>
      </w:r>
    </w:p>
    <w:p w14:paraId="78BFA01A" w14:textId="77777777" w:rsidR="00C65FDD" w:rsidRPr="00DF6006" w:rsidRDefault="008A0022" w:rsidP="00C65FDD">
      <w:pPr>
        <w:bidi/>
        <w:rPr>
          <w:rFonts w:asciiTheme="minorBidi" w:hAnsiTheme="minorBidi"/>
          <w:sz w:val="24"/>
          <w:szCs w:val="24"/>
          <w:rtl/>
        </w:rPr>
      </w:pPr>
      <w:r w:rsidRPr="00DF6006">
        <w:rPr>
          <w:rFonts w:asciiTheme="minorBidi" w:hAnsiTheme="minorBidi"/>
          <w:sz w:val="24"/>
          <w:szCs w:val="24"/>
          <w:rtl/>
        </w:rPr>
        <w:t xml:space="preserve">אם הכנסת הזנב לפה התינוק היא יניקה, </w:t>
      </w:r>
      <w:r w:rsidR="00C65FDD" w:rsidRPr="00DF6006">
        <w:rPr>
          <w:rFonts w:asciiTheme="minorBidi" w:hAnsiTheme="minorBidi"/>
          <w:sz w:val="24"/>
          <w:szCs w:val="24"/>
          <w:rtl/>
        </w:rPr>
        <w:t>למה האם מסתמנת</w:t>
      </w:r>
      <w:r w:rsidRPr="00DF6006">
        <w:rPr>
          <w:rFonts w:asciiTheme="minorBidi" w:hAnsiTheme="minorBidi"/>
          <w:sz w:val="24"/>
          <w:szCs w:val="24"/>
          <w:rtl/>
        </w:rPr>
        <w:t xml:space="preserve"> בזכרונו של לאונרדו</w:t>
      </w:r>
      <w:r w:rsidR="00C65FDD" w:rsidRPr="00DF6006">
        <w:rPr>
          <w:rFonts w:asciiTheme="minorBidi" w:hAnsiTheme="minorBidi"/>
          <w:sz w:val="24"/>
          <w:szCs w:val="24"/>
          <w:rtl/>
        </w:rPr>
        <w:t xml:space="preserve"> כעיט?</w:t>
      </w:r>
    </w:p>
    <w:p w14:paraId="6A6DF756"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lastRenderedPageBreak/>
        <w:t>ביוון העתיקה האמינו שהעיטים הם זן המורכב מנקבות בלבד, ללא זכרים. האגדה המדעית הייתה שבתקופת הרבייה העיט פותחת את הרחם ומופרית מהרוח. אבות הכנסייה היו משתמשים באגדה כהסבר למקרה של מריה. במצרים, לאלה האם היה ראש עיט, ולעתים הייתה מתוארת כבעלת איבר זכרי.</w:t>
      </w:r>
    </w:p>
    <w:p w14:paraId="17B67BAE" w14:textId="77777777" w:rsidR="00C65FDD" w:rsidRPr="00DF6006" w:rsidRDefault="00C65FDD" w:rsidP="00C65FDD">
      <w:pPr>
        <w:bidi/>
        <w:rPr>
          <w:rFonts w:asciiTheme="minorBidi" w:hAnsiTheme="minorBidi"/>
          <w:sz w:val="24"/>
          <w:szCs w:val="24"/>
          <w:rtl/>
        </w:rPr>
      </w:pPr>
      <w:r w:rsidRPr="00DF6006">
        <w:rPr>
          <w:rFonts w:asciiTheme="minorBidi" w:hAnsiTheme="minorBidi"/>
          <w:b/>
          <w:bCs/>
          <w:sz w:val="24"/>
          <w:szCs w:val="24"/>
          <w:rtl/>
        </w:rPr>
        <w:t>תסביך הסירוס</w:t>
      </w:r>
      <w:r w:rsidRPr="00DF6006">
        <w:rPr>
          <w:rFonts w:asciiTheme="minorBidi" w:hAnsiTheme="minorBidi"/>
          <w:sz w:val="24"/>
          <w:szCs w:val="24"/>
          <w:rtl/>
        </w:rPr>
        <w:t xml:space="preserve"> – ילד, בשלב מחקר המין האינפנטילי שלו, סבור שלכל אדם יש איבר כשלו. כאשר מגלה שלנקבה אין את האיבר, הוא סבור שלקחו לה אותו כעונש. לפיכך, הוא בז לה, וחש שהיא נחותה.</w:t>
      </w:r>
    </w:p>
    <w:p w14:paraId="4EB38918"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על פי פרויד, יש מספר סיבות בגינן מתפתחת ההומוסקסואליות:</w:t>
      </w:r>
    </w:p>
    <w:p w14:paraId="589F311D" w14:textId="77777777" w:rsidR="00C65FDD" w:rsidRPr="00DF6006" w:rsidRDefault="00C65FDD" w:rsidP="00C65FDD">
      <w:pPr>
        <w:pStyle w:val="ListParagraph"/>
        <w:numPr>
          <w:ilvl w:val="0"/>
          <w:numId w:val="14"/>
        </w:numPr>
        <w:bidi/>
        <w:rPr>
          <w:rFonts w:asciiTheme="minorBidi" w:hAnsiTheme="minorBidi"/>
          <w:sz w:val="24"/>
          <w:szCs w:val="24"/>
        </w:rPr>
      </w:pPr>
      <w:r w:rsidRPr="00DF6006">
        <w:rPr>
          <w:rFonts w:asciiTheme="minorBidi" w:hAnsiTheme="minorBidi"/>
          <w:sz w:val="24"/>
          <w:szCs w:val="24"/>
          <w:rtl/>
        </w:rPr>
        <w:t>העדר דמות אב במשפחה.</w:t>
      </w:r>
    </w:p>
    <w:p w14:paraId="6E2C05BE" w14:textId="77777777" w:rsidR="00C65FDD" w:rsidRPr="00DF6006" w:rsidRDefault="00C65FDD" w:rsidP="00C65FDD">
      <w:pPr>
        <w:pStyle w:val="ListParagraph"/>
        <w:numPr>
          <w:ilvl w:val="0"/>
          <w:numId w:val="14"/>
        </w:numPr>
        <w:bidi/>
        <w:rPr>
          <w:rFonts w:asciiTheme="minorBidi" w:hAnsiTheme="minorBidi"/>
          <w:sz w:val="24"/>
          <w:szCs w:val="24"/>
        </w:rPr>
      </w:pPr>
      <w:r w:rsidRPr="00DF6006">
        <w:rPr>
          <w:rFonts w:asciiTheme="minorBidi" w:hAnsiTheme="minorBidi"/>
          <w:sz w:val="24"/>
          <w:szCs w:val="24"/>
          <w:rtl/>
        </w:rPr>
        <w:t>אם בעלת אופי חזק.</w:t>
      </w:r>
    </w:p>
    <w:p w14:paraId="29E52C8E" w14:textId="77777777" w:rsidR="00C65FDD" w:rsidRPr="00DF6006" w:rsidRDefault="00C65FDD" w:rsidP="009F3ED9">
      <w:pPr>
        <w:pStyle w:val="ListParagraph"/>
        <w:numPr>
          <w:ilvl w:val="0"/>
          <w:numId w:val="14"/>
        </w:numPr>
        <w:bidi/>
        <w:rPr>
          <w:rFonts w:asciiTheme="minorBidi" w:hAnsiTheme="minorBidi"/>
          <w:sz w:val="24"/>
          <w:szCs w:val="24"/>
        </w:rPr>
      </w:pPr>
      <w:r w:rsidRPr="00DF6006">
        <w:rPr>
          <w:rFonts w:asciiTheme="minorBidi" w:hAnsiTheme="minorBidi"/>
          <w:sz w:val="24"/>
          <w:szCs w:val="24"/>
          <w:rtl/>
        </w:rPr>
        <w:t>נרקיסיזם – הנער הצעיר מוצא את עצמו נמשך מינית לאחרים הדומים לו פיזית. הם תחליף קביל לאהבה עצמית.</w:t>
      </w:r>
    </w:p>
    <w:p w14:paraId="57EB1807"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לאונרדו היה בעל יחס ארוטי לאמו, והעביר אותו אחר כך לתלמידיו.</w:t>
      </w:r>
    </w:p>
    <w:p w14:paraId="7105B994" w14:textId="77777777" w:rsidR="00C65FDD" w:rsidRPr="00DF6006" w:rsidRDefault="00C65FDD" w:rsidP="00C65FDD">
      <w:pPr>
        <w:bidi/>
        <w:rPr>
          <w:rFonts w:asciiTheme="minorBidi" w:hAnsiTheme="minorBidi"/>
          <w:sz w:val="24"/>
          <w:szCs w:val="24"/>
          <w:rtl/>
        </w:rPr>
      </w:pPr>
      <w:r w:rsidRPr="00DF6006">
        <w:rPr>
          <w:rFonts w:asciiTheme="minorBidi" w:hAnsiTheme="minorBidi"/>
          <w:b/>
          <w:bCs/>
          <w:sz w:val="24"/>
          <w:szCs w:val="24"/>
          <w:rtl/>
        </w:rPr>
        <w:t>החיוך הלאונרדי</w:t>
      </w:r>
      <w:r w:rsidRPr="00DF6006">
        <w:rPr>
          <w:rFonts w:asciiTheme="minorBidi" w:hAnsiTheme="minorBidi"/>
          <w:sz w:val="24"/>
          <w:szCs w:val="24"/>
          <w:rtl/>
        </w:rPr>
        <w:t xml:space="preserve"> (לדוגמה – המונה ליזה):</w:t>
      </w:r>
    </w:p>
    <w:p w14:paraId="03AD5855" w14:textId="77777777" w:rsidR="00C65FDD" w:rsidRPr="00DF6006" w:rsidRDefault="00C65FDD" w:rsidP="00DF6006">
      <w:pPr>
        <w:bidi/>
        <w:rPr>
          <w:rFonts w:asciiTheme="minorBidi" w:hAnsiTheme="minorBidi"/>
          <w:sz w:val="24"/>
          <w:szCs w:val="24"/>
          <w:rtl/>
        </w:rPr>
      </w:pPr>
      <w:r w:rsidRPr="00DF6006">
        <w:rPr>
          <w:rFonts w:asciiTheme="minorBidi" w:hAnsiTheme="minorBidi"/>
          <w:sz w:val="24"/>
          <w:szCs w:val="24"/>
          <w:rtl/>
        </w:rPr>
        <w:t xml:space="preserve">יש שמבינים כי זהו החיוך שזכר לאונרדו </w:t>
      </w:r>
      <w:r w:rsidR="00DF6006">
        <w:rPr>
          <w:rFonts w:asciiTheme="minorBidi" w:hAnsiTheme="minorBidi" w:hint="cs"/>
          <w:sz w:val="24"/>
          <w:szCs w:val="24"/>
          <w:rtl/>
        </w:rPr>
        <w:t>ש</w:t>
      </w:r>
      <w:r w:rsidRPr="00DF6006">
        <w:rPr>
          <w:rFonts w:asciiTheme="minorBidi" w:hAnsiTheme="minorBidi"/>
          <w:sz w:val="24"/>
          <w:szCs w:val="24"/>
          <w:rtl/>
        </w:rPr>
        <w:t>היה לאמו, ולאחר שנים, גילה אותו אצל הגברת מפירנצי (המונה ליזה).</w:t>
      </w:r>
    </w:p>
    <w:p w14:paraId="2C226835" w14:textId="77777777" w:rsidR="00C65FDD" w:rsidRPr="00DF6006" w:rsidRDefault="00C65FDD" w:rsidP="00C65FDD">
      <w:pPr>
        <w:bidi/>
        <w:rPr>
          <w:rFonts w:asciiTheme="minorBidi" w:hAnsiTheme="minorBidi"/>
          <w:b/>
          <w:bCs/>
          <w:sz w:val="24"/>
          <w:szCs w:val="24"/>
          <w:rtl/>
        </w:rPr>
      </w:pPr>
      <w:r w:rsidRPr="00DF6006">
        <w:rPr>
          <w:rFonts w:asciiTheme="minorBidi" w:hAnsiTheme="minorBidi"/>
          <w:b/>
          <w:bCs/>
          <w:sz w:val="24"/>
          <w:szCs w:val="24"/>
          <w:rtl/>
        </w:rPr>
        <w:t>חיי לאונרדו עם אמו:</w:t>
      </w:r>
    </w:p>
    <w:p w14:paraId="3F047CFD" w14:textId="77777777" w:rsidR="00C65FDD" w:rsidRPr="00DF6006" w:rsidRDefault="00C65FDD" w:rsidP="00C65FDD">
      <w:pPr>
        <w:bidi/>
        <w:rPr>
          <w:rFonts w:asciiTheme="minorBidi" w:hAnsiTheme="minorBidi"/>
          <w:sz w:val="24"/>
          <w:szCs w:val="24"/>
          <w:rtl/>
        </w:rPr>
      </w:pPr>
      <w:r w:rsidRPr="00DF6006">
        <w:rPr>
          <w:rFonts w:asciiTheme="minorBidi" w:hAnsiTheme="minorBidi"/>
          <w:sz w:val="24"/>
          <w:szCs w:val="24"/>
          <w:rtl/>
        </w:rPr>
        <w:t xml:space="preserve">חי אתה עד גיל צעיר ובהיותו בן חמש בערך עבר לגור עם אביו. הסטוריה זו ניתן לראות ביצירותיו. עוד ניתן ללמוד על לאונרדו מרישומיו על מות אביו, המתואר באדישות וריחוק. פרויד דיבר על כך שכנראה משום שחשק באמו ורצה למלא את מקום אביו. בתסביך ההורים אנו מבינים את השורשים לצורך בדת. האדם רואה בטבע ובאל כמעין אב </w:t>
      </w:r>
      <w:r w:rsidR="009F3ED9" w:rsidRPr="00DF6006">
        <w:rPr>
          <w:rFonts w:asciiTheme="minorBidi" w:hAnsiTheme="minorBidi"/>
          <w:sz w:val="24"/>
          <w:szCs w:val="24"/>
          <w:rtl/>
        </w:rPr>
        <w:t>ואם. לאונרדו היה סקפטי לגבי הדת, אך עדיין הסתמך עליה כחלק בלתי נפרד מחייו.</w:t>
      </w:r>
    </w:p>
    <w:p w14:paraId="2A3BD78B" w14:textId="77777777" w:rsidR="00C65FDD" w:rsidRPr="00DF6006" w:rsidRDefault="009F3ED9" w:rsidP="00C65FDD">
      <w:pPr>
        <w:bidi/>
        <w:rPr>
          <w:rFonts w:asciiTheme="minorBidi" w:hAnsiTheme="minorBidi"/>
          <w:sz w:val="24"/>
          <w:szCs w:val="24"/>
          <w:rtl/>
        </w:rPr>
      </w:pPr>
      <w:r w:rsidRPr="00DF6006">
        <w:rPr>
          <w:rFonts w:asciiTheme="minorBidi" w:hAnsiTheme="minorBidi"/>
          <w:sz w:val="24"/>
          <w:szCs w:val="24"/>
          <w:rtl/>
        </w:rPr>
        <w:t xml:space="preserve">בזכרון העיט יש גם ביסוס לחלומותיו של לאונרדו על יכולתו לעוף, זהו חלום שכיח בקרב אנשים רבים. </w:t>
      </w:r>
      <w:r w:rsidR="00C65FDD" w:rsidRPr="00DF6006">
        <w:rPr>
          <w:rFonts w:asciiTheme="minorBidi" w:hAnsiTheme="minorBidi"/>
          <w:sz w:val="24"/>
          <w:szCs w:val="24"/>
          <w:rtl/>
        </w:rPr>
        <w:t>מדוע אנשים חולמים שהם מסוגלים לעוף?</w:t>
      </w:r>
    </w:p>
    <w:p w14:paraId="54C8BCF9" w14:textId="77777777" w:rsidR="00C65FDD" w:rsidRPr="00DF6006" w:rsidRDefault="00C65FDD" w:rsidP="00C65FDD">
      <w:pPr>
        <w:pStyle w:val="ListParagraph"/>
        <w:numPr>
          <w:ilvl w:val="0"/>
          <w:numId w:val="15"/>
        </w:numPr>
        <w:bidi/>
        <w:rPr>
          <w:rFonts w:asciiTheme="minorBidi" w:hAnsiTheme="minorBidi"/>
          <w:sz w:val="24"/>
          <w:szCs w:val="24"/>
        </w:rPr>
      </w:pPr>
      <w:r w:rsidRPr="00DF6006">
        <w:rPr>
          <w:rFonts w:asciiTheme="minorBidi" w:hAnsiTheme="minorBidi"/>
          <w:sz w:val="24"/>
          <w:szCs w:val="24"/>
          <w:rtl/>
        </w:rPr>
        <w:t>במובן הפשוט – כיסופים לכוח הגברי. הכנף סימבולית לאיבר המין הגברי.</w:t>
      </w:r>
    </w:p>
    <w:p w14:paraId="34066F41" w14:textId="77777777" w:rsidR="00C65FDD" w:rsidRDefault="00C65FDD" w:rsidP="00C65FDD">
      <w:pPr>
        <w:pStyle w:val="ListParagraph"/>
        <w:numPr>
          <w:ilvl w:val="0"/>
          <w:numId w:val="15"/>
        </w:numPr>
        <w:bidi/>
        <w:rPr>
          <w:rFonts w:asciiTheme="minorBidi" w:hAnsiTheme="minorBidi"/>
          <w:sz w:val="24"/>
          <w:szCs w:val="24"/>
        </w:rPr>
      </w:pPr>
      <w:r w:rsidRPr="00DF6006">
        <w:rPr>
          <w:rFonts w:asciiTheme="minorBidi" w:hAnsiTheme="minorBidi"/>
          <w:sz w:val="24"/>
          <w:szCs w:val="24"/>
          <w:rtl/>
        </w:rPr>
        <w:t>רצון הילד להשתוות לבוגר – זהו דבר בלתי אפשרי מבחינת הילד, כמו תעופה לאדם.</w:t>
      </w:r>
    </w:p>
    <w:p w14:paraId="75E6DF6F" w14:textId="77777777" w:rsidR="00DF6006" w:rsidRPr="00DF6006" w:rsidRDefault="00DF6006" w:rsidP="00DF6006">
      <w:pPr>
        <w:bidi/>
        <w:rPr>
          <w:rFonts w:asciiTheme="minorBidi" w:hAnsiTheme="minorBidi"/>
          <w:sz w:val="24"/>
          <w:szCs w:val="24"/>
          <w:rtl/>
        </w:rPr>
      </w:pPr>
      <w:r w:rsidRPr="00DF6006">
        <w:rPr>
          <w:rFonts w:asciiTheme="minorBidi" w:hAnsiTheme="minorBidi" w:hint="cs"/>
          <w:b/>
          <w:bCs/>
          <w:sz w:val="24"/>
          <w:szCs w:val="24"/>
          <w:rtl/>
        </w:rPr>
        <w:t>לסיכום,</w:t>
      </w:r>
      <w:r>
        <w:rPr>
          <w:rFonts w:asciiTheme="minorBidi" w:hAnsiTheme="minorBidi" w:hint="cs"/>
          <w:b/>
          <w:bCs/>
          <w:sz w:val="24"/>
          <w:szCs w:val="24"/>
          <w:rtl/>
        </w:rPr>
        <w:t xml:space="preserve"> </w:t>
      </w:r>
      <w:r>
        <w:rPr>
          <w:rFonts w:asciiTheme="minorBidi" w:hAnsiTheme="minorBidi" w:hint="cs"/>
          <w:sz w:val="24"/>
          <w:szCs w:val="24"/>
          <w:rtl/>
        </w:rPr>
        <w:t xml:space="preserve">פרויד מחפש להבין את עמקי נשמתו וחשיבתו הייחודית של לאונרדו דה וינצ'י. זאת הוא עושה באמצעות התבוננות בעברו, שנרקם במשותף </w:t>
      </w:r>
      <w:r w:rsidR="00D06294">
        <w:rPr>
          <w:rFonts w:asciiTheme="minorBidi" w:hAnsiTheme="minorBidi" w:hint="cs"/>
          <w:sz w:val="24"/>
          <w:szCs w:val="24"/>
          <w:rtl/>
        </w:rPr>
        <w:t>מחייו עם אמו הביולוגית ומחייו עם אביו ואמו המאמצת. פרויד מחפש את התשובה ללאונרדו בעבודתו המחושבת, אך מלאת תשוקה ומבסס את הבנתו על כתביו של לאונרדו ועדויות מפי מקורביו.</w:t>
      </w:r>
    </w:p>
    <w:p w14:paraId="3516A8D3" w14:textId="77777777" w:rsidR="00C65FDD" w:rsidRPr="00DF6006" w:rsidRDefault="00C65FDD" w:rsidP="00C65FDD">
      <w:pPr>
        <w:rPr>
          <w:rFonts w:asciiTheme="minorBidi" w:hAnsiTheme="minorBidi"/>
          <w:sz w:val="24"/>
          <w:szCs w:val="24"/>
          <w:rtl/>
        </w:rPr>
      </w:pPr>
      <w:r w:rsidRPr="00DF6006">
        <w:rPr>
          <w:rFonts w:asciiTheme="minorBidi" w:hAnsiTheme="minorBidi"/>
          <w:sz w:val="24"/>
          <w:szCs w:val="24"/>
          <w:rtl/>
        </w:rPr>
        <w:br w:type="page"/>
      </w:r>
    </w:p>
    <w:p w14:paraId="4157781A" w14:textId="77777777" w:rsidR="009F3ED9" w:rsidRPr="00D06294" w:rsidRDefault="009F3ED9" w:rsidP="009F3ED9">
      <w:pPr>
        <w:pStyle w:val="NormalWeb"/>
        <w:shd w:val="clear" w:color="auto" w:fill="FFFFFF"/>
        <w:bidi/>
        <w:spacing w:before="0" w:beforeAutospacing="0" w:after="150" w:afterAutospacing="0"/>
        <w:rPr>
          <w:rFonts w:asciiTheme="minorBidi" w:hAnsiTheme="minorBidi" w:cstheme="minorBidi"/>
          <w:b/>
          <w:bCs/>
          <w:u w:val="single"/>
          <w:rtl/>
        </w:rPr>
      </w:pPr>
      <w:r w:rsidRPr="00D06294">
        <w:rPr>
          <w:rFonts w:asciiTheme="minorBidi" w:hAnsiTheme="minorBidi" w:cstheme="minorBidi"/>
          <w:b/>
          <w:bCs/>
          <w:u w:val="single"/>
          <w:rtl/>
        </w:rPr>
        <w:lastRenderedPageBreak/>
        <w:t>הפאונפטיקון – פוקו:</w:t>
      </w:r>
    </w:p>
    <w:p w14:paraId="53A741EE" w14:textId="77777777" w:rsidR="009F3ED9" w:rsidRPr="00DF6006" w:rsidRDefault="009F3ED9" w:rsidP="009F3ED9">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המאמר</w:t>
      </w:r>
      <w:r w:rsidR="00C65FDD" w:rsidRPr="00DF6006">
        <w:rPr>
          <w:rFonts w:asciiTheme="minorBidi" w:hAnsiTheme="minorBidi" w:cstheme="minorBidi"/>
          <w:rtl/>
        </w:rPr>
        <w:t xml:space="preserve"> של</w:t>
      </w:r>
      <w:r w:rsidR="00C65FDD" w:rsidRPr="00DF6006">
        <w:rPr>
          <w:rStyle w:val="apple-converted-space"/>
          <w:rFonts w:asciiTheme="minorBidi" w:hAnsiTheme="minorBidi" w:cstheme="minorBidi"/>
          <w:rtl/>
        </w:rPr>
        <w:t> </w:t>
      </w:r>
      <w:hyperlink r:id="rId7" w:tooltip="מישל פוקו" w:history="1">
        <w:r w:rsidR="00C65FDD" w:rsidRPr="00DF6006">
          <w:rPr>
            <w:rStyle w:val="Hyperlink"/>
            <w:rFonts w:asciiTheme="minorBidi" w:hAnsiTheme="minorBidi" w:cstheme="minorBidi"/>
            <w:color w:val="auto"/>
            <w:u w:val="none"/>
            <w:rtl/>
          </w:rPr>
          <w:t>מישל פוקו</w:t>
        </w:r>
      </w:hyperlink>
      <w:r w:rsidR="00C65FDD" w:rsidRPr="00DF6006">
        <w:rPr>
          <w:rStyle w:val="apple-converted-space"/>
          <w:rFonts w:asciiTheme="minorBidi" w:hAnsiTheme="minorBidi" w:cstheme="minorBidi"/>
          <w:rtl/>
        </w:rPr>
        <w:t> </w:t>
      </w:r>
      <w:r w:rsidR="00C65FDD" w:rsidRPr="00DF6006">
        <w:rPr>
          <w:rFonts w:asciiTheme="minorBidi" w:hAnsiTheme="minorBidi" w:cstheme="minorBidi"/>
          <w:rtl/>
        </w:rPr>
        <w:t>(מתוך "</w:t>
      </w:r>
      <w:hyperlink r:id="rId8" w:tooltip="מישל פוקו- לפקח ולהעניש" w:history="1">
        <w:r w:rsidR="00C65FDD" w:rsidRPr="00DF6006">
          <w:rPr>
            <w:rStyle w:val="Hyperlink"/>
            <w:rFonts w:asciiTheme="minorBidi" w:hAnsiTheme="minorBidi" w:cstheme="minorBidi"/>
            <w:color w:val="auto"/>
            <w:u w:val="none"/>
            <w:rtl/>
          </w:rPr>
          <w:t>לפקח ולהעניש</w:t>
        </w:r>
      </w:hyperlink>
      <w:r w:rsidR="00C65FDD" w:rsidRPr="00DF6006">
        <w:rPr>
          <w:rFonts w:asciiTheme="minorBidi" w:hAnsiTheme="minorBidi" w:cstheme="minorBidi"/>
          <w:rtl/>
        </w:rPr>
        <w:t>") עוסק בפנאופטיקון כייצוג הענישה של העידן המודרני.</w:t>
      </w:r>
    </w:p>
    <w:p w14:paraId="5299220C" w14:textId="77777777" w:rsidR="00C65FDD" w:rsidRPr="00DF6006" w:rsidRDefault="00C65FDD" w:rsidP="009F3ED9">
      <w:pPr>
        <w:pStyle w:val="NormalWeb"/>
        <w:shd w:val="clear" w:color="auto" w:fill="FFFFFF"/>
        <w:bidi/>
        <w:spacing w:before="0" w:beforeAutospacing="0" w:after="150" w:afterAutospacing="0"/>
        <w:rPr>
          <w:rFonts w:asciiTheme="minorBidi" w:hAnsiTheme="minorBidi" w:cstheme="minorBidi"/>
        </w:rPr>
      </w:pPr>
      <w:r w:rsidRPr="00D06294">
        <w:rPr>
          <w:rFonts w:asciiTheme="minorBidi" w:hAnsiTheme="minorBidi" w:cstheme="minorBidi"/>
          <w:b/>
          <w:bCs/>
          <w:rtl/>
        </w:rPr>
        <w:t>הפנאופטיקון</w:t>
      </w:r>
      <w:r w:rsidRPr="00DF6006">
        <w:rPr>
          <w:rFonts w:asciiTheme="minorBidi" w:hAnsiTheme="minorBidi" w:cstheme="minorBidi"/>
          <w:rtl/>
        </w:rPr>
        <w:t xml:space="preserve"> </w:t>
      </w:r>
      <w:r w:rsidR="009F3ED9" w:rsidRPr="00DF6006">
        <w:rPr>
          <w:rFonts w:asciiTheme="minorBidi" w:hAnsiTheme="minorBidi" w:cstheme="minorBidi"/>
          <w:rtl/>
        </w:rPr>
        <w:t xml:space="preserve">- </w:t>
      </w:r>
      <w:r w:rsidRPr="00DF6006">
        <w:rPr>
          <w:rFonts w:asciiTheme="minorBidi" w:hAnsiTheme="minorBidi" w:cstheme="minorBidi"/>
          <w:rtl/>
        </w:rPr>
        <w:t>מגדל שסביבו נבנו תאי בתי הכלא כך שניתן לראות כל אסיר בכלא אך לא ניתן לראות מי נמצא במגדל. המגדל עוצב ע"י בנת'ם כדרך ענישה הומאנית לפיה לא צריך כוח פיזי</w:t>
      </w:r>
      <w:r w:rsidR="009F3ED9" w:rsidRPr="00DF6006">
        <w:rPr>
          <w:rFonts w:asciiTheme="minorBidi" w:hAnsiTheme="minorBidi" w:cstheme="minorBidi"/>
          <w:rtl/>
        </w:rPr>
        <w:t>,</w:t>
      </w:r>
      <w:r w:rsidRPr="00DF6006">
        <w:rPr>
          <w:rFonts w:asciiTheme="minorBidi" w:hAnsiTheme="minorBidi" w:cstheme="minorBidi"/>
          <w:rtl/>
        </w:rPr>
        <w:t xml:space="preserve"> שכן האסיר מפנים דרך התנהגות רצויה מכיוון שניתן לצפות בו בכל רגע נתון.</w:t>
      </w:r>
    </w:p>
    <w:p w14:paraId="57BC175A" w14:textId="77777777" w:rsidR="00B8439F" w:rsidRPr="00DF6006" w:rsidRDefault="00C65FDD" w:rsidP="00F563F7">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לפיכך, האפקט המרכזי של הפנאופטיקון הוא הכנסת האסיר למצב מודע וקבוע של נראות</w:t>
      </w:r>
      <w:r w:rsidR="00F563F7" w:rsidRPr="00DF6006">
        <w:rPr>
          <w:rFonts w:asciiTheme="minorBidi" w:hAnsiTheme="minorBidi" w:cstheme="minorBidi"/>
          <w:rtl/>
        </w:rPr>
        <w:t xml:space="preserve">. מצב זה </w:t>
      </w:r>
      <w:r w:rsidRPr="00DF6006">
        <w:rPr>
          <w:rFonts w:asciiTheme="minorBidi" w:hAnsiTheme="minorBidi" w:cstheme="minorBidi"/>
          <w:rtl/>
        </w:rPr>
        <w:t>מבטיח</w:t>
      </w:r>
      <w:r w:rsidR="00B8439F" w:rsidRPr="00DF6006">
        <w:rPr>
          <w:rFonts w:asciiTheme="minorBidi" w:hAnsiTheme="minorBidi" w:cstheme="minorBidi"/>
          <w:rtl/>
        </w:rPr>
        <w:t xml:space="preserve"> את התפקוד האוטומטי של כוח.</w:t>
      </w:r>
    </w:p>
    <w:p w14:paraId="65D8AE3C" w14:textId="77777777" w:rsidR="00B8439F"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 xml:space="preserve">הפנאופטיקון הוא מכניזם חשוב ההופך את הכוח לאוטומטי ואנונימי. אין דרך לדעת מי צופה באסיר. יש </w:t>
      </w:r>
      <w:r w:rsidR="00F563F7" w:rsidRPr="00DF6006">
        <w:rPr>
          <w:rFonts w:asciiTheme="minorBidi" w:hAnsiTheme="minorBidi" w:cstheme="minorBidi"/>
          <w:rtl/>
        </w:rPr>
        <w:t xml:space="preserve">בכך </w:t>
      </w:r>
      <w:r w:rsidRPr="00DF6006">
        <w:rPr>
          <w:rFonts w:asciiTheme="minorBidi" w:hAnsiTheme="minorBidi" w:cstheme="minorBidi"/>
          <w:rtl/>
        </w:rPr>
        <w:t>גם היבט חיובי, אם פעם כוח הצפייה היה שמור לאנשים מסוימים, אזי בפנאופטיקון כל אחד בחברה יכול לפקח. כך בנת'ם שם את העיקרון שכוח צריך להיות נראה (האסיר תמיד רואה את המגדל) ושאינו ניתן לאימות (כי האסיר לא יכול לדעת אם צופים בו</w:t>
      </w:r>
      <w:r w:rsidR="00B8439F" w:rsidRPr="00DF6006">
        <w:rPr>
          <w:rFonts w:asciiTheme="minorBidi" w:hAnsiTheme="minorBidi" w:cstheme="minorBidi"/>
          <w:rtl/>
        </w:rPr>
        <w:t>)</w:t>
      </w:r>
      <w:r w:rsidRPr="00DF6006">
        <w:rPr>
          <w:rFonts w:asciiTheme="minorBidi" w:hAnsiTheme="minorBidi" w:cstheme="minorBidi"/>
          <w:rtl/>
        </w:rPr>
        <w:t xml:space="preserve">. </w:t>
      </w:r>
    </w:p>
    <w:p w14:paraId="44A12C22" w14:textId="77777777" w:rsidR="00C65FDD"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מכיוון שלאסיר אין דרך לדעת מי צופה בו ומתי הוא מפנים את ההסתכלות עליו מתוך החרדה שייתפס. בנוסף, הפנאופטיקון יוצר אפקט הומוגני של כוח המופעל על כלל האסירים, ללא אפליה ביניהם.</w:t>
      </w:r>
    </w:p>
    <w:p w14:paraId="7626E340" w14:textId="77777777" w:rsidR="00C65FDD" w:rsidRPr="00DF6006" w:rsidRDefault="00C65FDD" w:rsidP="00C65FDD">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בנת'ם טען שזו דרך לנרמל אנשים, לבחון את פעולותיהם ותפקודם מנקודת מבט חיובית. פוקו</w:t>
      </w:r>
      <w:r w:rsidR="00F563F7" w:rsidRPr="00DF6006">
        <w:rPr>
          <w:rFonts w:asciiTheme="minorBidi" w:hAnsiTheme="minorBidi" w:cstheme="minorBidi"/>
          <w:rtl/>
        </w:rPr>
        <w:t xml:space="preserve"> קרא לפנאופטיקון מעבדה - </w:t>
      </w:r>
      <w:r w:rsidRPr="00DF6006">
        <w:rPr>
          <w:rFonts w:asciiTheme="minorBidi" w:hAnsiTheme="minorBidi" w:cstheme="minorBidi"/>
          <w:rtl/>
        </w:rPr>
        <w:t>מכניזם לעשות איתו ניסויים, לשנות התנהגות, לאמן או לתקן אנשים. כך גם ניתן לנתח את השינוי שעובר על האסיר.</w:t>
      </w:r>
    </w:p>
    <w:p w14:paraId="4CE8F25B" w14:textId="77777777" w:rsidR="00C65FDD" w:rsidRPr="00DF6006" w:rsidRDefault="00B8439F"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הפנאופטיקון יכול להיות בכ</w:t>
      </w:r>
      <w:r w:rsidR="00C65FDD" w:rsidRPr="00DF6006">
        <w:rPr>
          <w:rFonts w:asciiTheme="minorBidi" w:hAnsiTheme="minorBidi" w:cstheme="minorBidi"/>
          <w:rtl/>
        </w:rPr>
        <w:t>ל מקום,</w:t>
      </w:r>
      <w:r w:rsidRPr="00DF6006">
        <w:rPr>
          <w:rFonts w:asciiTheme="minorBidi" w:hAnsiTheme="minorBidi" w:cstheme="minorBidi"/>
          <w:rtl/>
        </w:rPr>
        <w:t xml:space="preserve"> הוא מתפקד כ</w:t>
      </w:r>
      <w:r w:rsidR="00C65FDD" w:rsidRPr="00DF6006">
        <w:rPr>
          <w:rFonts w:asciiTheme="minorBidi" w:hAnsiTheme="minorBidi" w:cstheme="minorBidi"/>
          <w:rtl/>
        </w:rPr>
        <w:t>סוג של מעבדת כוח. בזכות המכניזם של ההשגחה הוא מקבל את היכולת לחדור לתוך התנהגות האדם. לכן צריך לראות את הפנאופטיקון כמודל של תפקוד, כדרך להגדיר יחסי כוח בתנאי חיי היומיום של האדם.</w:t>
      </w:r>
    </w:p>
    <w:p w14:paraId="1FA65A50" w14:textId="77777777" w:rsidR="00B8439F"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בפנאופטיקון ני</w:t>
      </w:r>
      <w:r w:rsidR="00B8439F" w:rsidRPr="00DF6006">
        <w:rPr>
          <w:rFonts w:asciiTheme="minorBidi" w:hAnsiTheme="minorBidi" w:cstheme="minorBidi"/>
          <w:rtl/>
        </w:rPr>
        <w:t>תן לראות את השינוי בשיטת הענישה - אולי ה</w:t>
      </w:r>
      <w:r w:rsidRPr="00DF6006">
        <w:rPr>
          <w:rFonts w:asciiTheme="minorBidi" w:hAnsiTheme="minorBidi" w:cstheme="minorBidi"/>
          <w:rtl/>
        </w:rPr>
        <w:t xml:space="preserve">שיטה </w:t>
      </w:r>
      <w:r w:rsidR="00B8439F" w:rsidRPr="00DF6006">
        <w:rPr>
          <w:rFonts w:asciiTheme="minorBidi" w:hAnsiTheme="minorBidi" w:cstheme="minorBidi"/>
          <w:rtl/>
        </w:rPr>
        <w:t>יותר רציונאלית בכך שהיא חסכונית</w:t>
      </w:r>
      <w:r w:rsidRPr="00DF6006">
        <w:rPr>
          <w:rFonts w:asciiTheme="minorBidi" w:hAnsiTheme="minorBidi" w:cstheme="minorBidi"/>
          <w:rtl/>
        </w:rPr>
        <w:t xml:space="preserve"> ונראית הומאנית יותר מענישה פיזית. </w:t>
      </w:r>
      <w:r w:rsidR="00B8439F" w:rsidRPr="00DF6006">
        <w:rPr>
          <w:rFonts w:asciiTheme="minorBidi" w:hAnsiTheme="minorBidi" w:cstheme="minorBidi"/>
          <w:rtl/>
        </w:rPr>
        <w:t>ה</w:t>
      </w:r>
      <w:r w:rsidRPr="00DF6006">
        <w:rPr>
          <w:rFonts w:asciiTheme="minorBidi" w:hAnsiTheme="minorBidi" w:cstheme="minorBidi"/>
          <w:rtl/>
        </w:rPr>
        <w:t>ענישה</w:t>
      </w:r>
      <w:r w:rsidR="00B8439F" w:rsidRPr="00DF6006">
        <w:rPr>
          <w:rFonts w:asciiTheme="minorBidi" w:hAnsiTheme="minorBidi" w:cstheme="minorBidi"/>
          <w:rtl/>
        </w:rPr>
        <w:t xml:space="preserve"> הופכת</w:t>
      </w:r>
      <w:r w:rsidRPr="00DF6006">
        <w:rPr>
          <w:rFonts w:asciiTheme="minorBidi" w:hAnsiTheme="minorBidi" w:cstheme="minorBidi"/>
          <w:rtl/>
        </w:rPr>
        <w:t xml:space="preserve"> </w:t>
      </w:r>
      <w:r w:rsidR="00B8439F" w:rsidRPr="00DF6006">
        <w:rPr>
          <w:rFonts w:asciiTheme="minorBidi" w:hAnsiTheme="minorBidi" w:cstheme="minorBidi"/>
          <w:rtl/>
        </w:rPr>
        <w:t>ל</w:t>
      </w:r>
      <w:r w:rsidRPr="00DF6006">
        <w:rPr>
          <w:rFonts w:asciiTheme="minorBidi" w:hAnsiTheme="minorBidi" w:cstheme="minorBidi"/>
          <w:rtl/>
        </w:rPr>
        <w:t>נפשית</w:t>
      </w:r>
      <w:r w:rsidR="00B8439F" w:rsidRPr="00DF6006">
        <w:rPr>
          <w:rFonts w:asciiTheme="minorBidi" w:hAnsiTheme="minorBidi" w:cstheme="minorBidi"/>
          <w:rtl/>
        </w:rPr>
        <w:t xml:space="preserve"> -</w:t>
      </w:r>
      <w:r w:rsidRPr="00DF6006">
        <w:rPr>
          <w:rFonts w:asciiTheme="minorBidi" w:hAnsiTheme="minorBidi" w:cstheme="minorBidi"/>
          <w:rtl/>
        </w:rPr>
        <w:t xml:space="preserve"> האסיר חושש באופן תמידי ומפנים את הענישה באופן לא פיזי-כוחני. האסיר מפנים בעצמו את יחסי הכוח ומתפקד כשני הצדדים, </w:t>
      </w:r>
      <w:r w:rsidR="00B8439F" w:rsidRPr="00DF6006">
        <w:rPr>
          <w:rFonts w:asciiTheme="minorBidi" w:hAnsiTheme="minorBidi" w:cstheme="minorBidi"/>
          <w:rtl/>
        </w:rPr>
        <w:t>וכך נהפך לעקרון המשעבד של עצמו.</w:t>
      </w:r>
    </w:p>
    <w:p w14:paraId="4BE36CF4" w14:textId="77777777" w:rsidR="00C65FDD"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לכן  פנאופטיקון הוא עקרון כללי חדש של אוטונומיה פוליטית שמטרתה אינה ריבונות על הפרט אלא של השלטת משמעת. פוקו טוען שכוח זה של הפנאופטיקון הוא חשאי מכיוון שהוא לא מופעל פיזית ובאופן ישיר.</w:t>
      </w:r>
    </w:p>
    <w:p w14:paraId="6ED7A7D3" w14:textId="77777777" w:rsidR="00B8439F" w:rsidRPr="00DF6006" w:rsidRDefault="00B8439F"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פוקו רואה את הפנאופטיקון כ"</w:t>
      </w:r>
      <w:r w:rsidR="00C65FDD" w:rsidRPr="00DF6006">
        <w:rPr>
          <w:rFonts w:asciiTheme="minorBidi" w:hAnsiTheme="minorBidi" w:cstheme="minorBidi"/>
          <w:rtl/>
        </w:rPr>
        <w:t>כלוב אכזרי גאוני</w:t>
      </w:r>
      <w:r w:rsidRPr="00DF6006">
        <w:rPr>
          <w:rFonts w:asciiTheme="minorBidi" w:hAnsiTheme="minorBidi" w:cstheme="minorBidi"/>
          <w:rtl/>
        </w:rPr>
        <w:t>"</w:t>
      </w:r>
      <w:r w:rsidR="00C65FDD" w:rsidRPr="00DF6006">
        <w:rPr>
          <w:rFonts w:asciiTheme="minorBidi" w:hAnsiTheme="minorBidi" w:cstheme="minorBidi"/>
          <w:rtl/>
        </w:rPr>
        <w:t>, ולא כבניין</w:t>
      </w:r>
      <w:r w:rsidRPr="00DF6006">
        <w:rPr>
          <w:rFonts w:asciiTheme="minorBidi" w:hAnsiTheme="minorBidi" w:cstheme="minorBidi"/>
          <w:rtl/>
        </w:rPr>
        <w:t xml:space="preserve"> חלומות כפי שבנת'ם ראה אותו. לדעת פוקו, זהו </w:t>
      </w:r>
      <w:r w:rsidR="00C65FDD" w:rsidRPr="00DF6006">
        <w:rPr>
          <w:rFonts w:asciiTheme="minorBidi" w:hAnsiTheme="minorBidi" w:cstheme="minorBidi"/>
          <w:rtl/>
        </w:rPr>
        <w:t>מכניזם של כוח שצומצם לצורתו האידיאלית, בכך שאין בו את הסיכוי להתפרעויות או התנגדות. בנוסף, הפנאופטיקון הוא טכנולוגיה פוליטית שצ</w:t>
      </w:r>
      <w:r w:rsidRPr="00DF6006">
        <w:rPr>
          <w:rFonts w:asciiTheme="minorBidi" w:hAnsiTheme="minorBidi" w:cstheme="minorBidi"/>
          <w:rtl/>
        </w:rPr>
        <w:t>ריכה להיות מנותקת משימוש מסוים.</w:t>
      </w:r>
    </w:p>
    <w:p w14:paraId="624E4C07" w14:textId="77777777" w:rsidR="00C65FDD"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ניתן להחיל את הפנאופטיקון בכל מיני מקומות ומצבים (כמו בתי ספר, מקומות עבודה, בתי משוגעים ועוד) כצורה לארגון היררכיה וערוץ כוח. שכן בכל פעם שנתקלים במגוון של אנשים שצריך לבנות להם סוג מסוים של התנהגות, הסכמה של פנאופטיקון יכולה להיות משומשת. לפיכך, פוקו טוען שהוא יכול להיות מוכל בכל מוסד ולהתפרס בגוף החברתי, תחת עקרון כללי של אוטונומיה פוליטית חדשה שמטרתה אינה יחסי ריבונות, אלא יחסים של השלטת משמעת.</w:t>
      </w:r>
    </w:p>
    <w:p w14:paraId="70C7847A" w14:textId="77777777" w:rsidR="00C65FDD"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באופן כללי הפנאופטיקון נבנה ע"י בנת'ם כמוסד משמעתי מושלם שיהפוך למכניזם משמעתי שיחרוש על כל מקום, כך שכולנו נחייה מתוך משמעת עצמית תחת פיקוח.</w:t>
      </w:r>
    </w:p>
    <w:p w14:paraId="313237A7" w14:textId="77777777" w:rsidR="00B8439F"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פנאופטיקון הוא מעבר ממשמעת ספציפית מיוחדת למעקב כללי אחר הפרט, מעבר שנח על שינוי היסטורי. מתוך ההתרחבות ההדרגתית של מכנ</w:t>
      </w:r>
      <w:r w:rsidR="00B8439F" w:rsidRPr="00DF6006">
        <w:rPr>
          <w:rFonts w:asciiTheme="minorBidi" w:hAnsiTheme="minorBidi" w:cstheme="minorBidi"/>
          <w:rtl/>
        </w:rPr>
        <w:t>יזם להשלטת משמעת לאורך המאות</w:t>
      </w:r>
      <w:r w:rsidRPr="00DF6006">
        <w:rPr>
          <w:rFonts w:asciiTheme="minorBidi" w:hAnsiTheme="minorBidi" w:cstheme="minorBidi"/>
          <w:rtl/>
        </w:rPr>
        <w:t xml:space="preserve"> ה 17-18 שהשתלטו על כל הגוף החברתי, למה שניתן לכנות כחברה משמעתית</w:t>
      </w:r>
      <w:r w:rsidR="00B8439F" w:rsidRPr="00DF6006">
        <w:rPr>
          <w:rFonts w:asciiTheme="minorBidi" w:hAnsiTheme="minorBidi" w:cstheme="minorBidi"/>
          <w:rtl/>
        </w:rPr>
        <w:t>.</w:t>
      </w:r>
    </w:p>
    <w:p w14:paraId="6E8DDAE8" w14:textId="77777777" w:rsidR="00C65FDD" w:rsidRPr="00DF6006" w:rsidRDefault="00C65FDD" w:rsidP="00B8439F">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lastRenderedPageBreak/>
        <w:t>ניתן לראות זאת ע"י התרחבות מוסדות השלטת משמעת כנוסחה כלכלית למשמוע האדם. פנאופטיקון הוא סוג של כוח חדש, בשונה מן המלך שגילם את הכוח בעצמו כשליט יחיד תחת גוף אחד של שליטה.</w:t>
      </w:r>
    </w:p>
    <w:p w14:paraId="5313DCEF" w14:textId="77777777" w:rsidR="00C65FDD" w:rsidRPr="00DF6006" w:rsidRDefault="00C65FDD" w:rsidP="00C65FDD">
      <w:pPr>
        <w:pStyle w:val="NormalWeb"/>
        <w:shd w:val="clear" w:color="auto" w:fill="FFFFFF"/>
        <w:bidi/>
        <w:spacing w:before="0" w:beforeAutospacing="0" w:after="150" w:afterAutospacing="0"/>
        <w:rPr>
          <w:rFonts w:asciiTheme="minorBidi" w:hAnsiTheme="minorBidi" w:cstheme="minorBidi"/>
          <w:rtl/>
        </w:rPr>
      </w:pPr>
      <w:r w:rsidRPr="00DF6006">
        <w:rPr>
          <w:rFonts w:asciiTheme="minorBidi" w:hAnsiTheme="minorBidi" w:cstheme="minorBidi"/>
          <w:rtl/>
        </w:rPr>
        <w:t>באופן כללי המאמר ע</w:t>
      </w:r>
      <w:r w:rsidR="00B8439F" w:rsidRPr="00DF6006">
        <w:rPr>
          <w:rFonts w:asciiTheme="minorBidi" w:hAnsiTheme="minorBidi" w:cstheme="minorBidi"/>
          <w:rtl/>
        </w:rPr>
        <w:t>ו</w:t>
      </w:r>
      <w:r w:rsidRPr="00DF6006">
        <w:rPr>
          <w:rFonts w:asciiTheme="minorBidi" w:hAnsiTheme="minorBidi" w:cstheme="minorBidi"/>
          <w:rtl/>
        </w:rPr>
        <w:t>סק בידע וכוח ואיך ניתן לשנות אדם על ידו, כאשר הכול שאלה של כיצד מפעילים ידע וכוח נתון. זאת פוקו בחן דרך השוואה בין שליטת המלך בה הענישה הייתה פיזית וגלויה לענישה מודרנית שהיא נפשית וסמויה</w:t>
      </w:r>
      <w:r w:rsidR="00B8439F" w:rsidRPr="00DF6006">
        <w:rPr>
          <w:rFonts w:asciiTheme="minorBidi" w:hAnsiTheme="minorBidi" w:cstheme="minorBidi"/>
          <w:rtl/>
        </w:rPr>
        <w:t>.</w:t>
      </w:r>
    </w:p>
    <w:p w14:paraId="3C0F90F8" w14:textId="77777777" w:rsidR="00C65FDD" w:rsidRPr="00DF6006" w:rsidRDefault="00C65FDD" w:rsidP="00C65FDD">
      <w:pPr>
        <w:bidi/>
        <w:rPr>
          <w:rFonts w:asciiTheme="minorBidi" w:hAnsiTheme="minorBidi"/>
          <w:sz w:val="24"/>
          <w:szCs w:val="24"/>
          <w:rtl/>
        </w:rPr>
      </w:pPr>
    </w:p>
    <w:p w14:paraId="3C395342" w14:textId="77777777" w:rsidR="00C65FDD" w:rsidRPr="00DF6006" w:rsidRDefault="00C65FDD" w:rsidP="00C65FDD">
      <w:pPr>
        <w:bidi/>
        <w:rPr>
          <w:rFonts w:asciiTheme="minorBidi" w:hAnsiTheme="minorBidi"/>
          <w:sz w:val="24"/>
          <w:szCs w:val="24"/>
          <w:rtl/>
        </w:rPr>
      </w:pPr>
    </w:p>
    <w:p w14:paraId="7E3BEAA8" w14:textId="77777777" w:rsidR="00C65FDD" w:rsidRPr="00DF6006" w:rsidRDefault="00C65FDD" w:rsidP="00C65FDD">
      <w:pPr>
        <w:bidi/>
        <w:rPr>
          <w:rFonts w:asciiTheme="minorBidi" w:hAnsiTheme="minorBidi"/>
          <w:sz w:val="24"/>
          <w:szCs w:val="24"/>
          <w:rtl/>
        </w:rPr>
      </w:pPr>
    </w:p>
    <w:p w14:paraId="5BA62D82" w14:textId="77777777" w:rsidR="00C65FDD" w:rsidRPr="00DF6006" w:rsidRDefault="00C65FDD" w:rsidP="00C65FDD">
      <w:pPr>
        <w:bidi/>
        <w:rPr>
          <w:rFonts w:asciiTheme="minorBidi" w:hAnsiTheme="minorBidi"/>
          <w:sz w:val="24"/>
          <w:szCs w:val="24"/>
          <w:rtl/>
        </w:rPr>
      </w:pPr>
    </w:p>
    <w:p w14:paraId="112CC572" w14:textId="77777777" w:rsidR="00C65FDD" w:rsidRPr="00DF6006" w:rsidRDefault="00C65FDD" w:rsidP="00C65FDD">
      <w:pPr>
        <w:bidi/>
        <w:rPr>
          <w:rFonts w:asciiTheme="minorBidi" w:hAnsiTheme="minorBidi"/>
          <w:sz w:val="24"/>
          <w:szCs w:val="24"/>
          <w:rtl/>
        </w:rPr>
      </w:pPr>
    </w:p>
    <w:p w14:paraId="7D9F6B7F" w14:textId="77777777" w:rsidR="00C65FDD" w:rsidRPr="00DF6006" w:rsidRDefault="00C65FDD" w:rsidP="00C65FDD">
      <w:pPr>
        <w:bidi/>
        <w:rPr>
          <w:rFonts w:asciiTheme="minorBidi" w:hAnsiTheme="minorBidi"/>
          <w:sz w:val="24"/>
          <w:szCs w:val="24"/>
          <w:rtl/>
        </w:rPr>
      </w:pPr>
    </w:p>
    <w:p w14:paraId="67EBD31B" w14:textId="77777777" w:rsidR="00C65FDD" w:rsidRPr="00DF6006" w:rsidRDefault="00C65FDD" w:rsidP="00C65FDD">
      <w:pPr>
        <w:bidi/>
        <w:rPr>
          <w:rFonts w:asciiTheme="minorBidi" w:hAnsiTheme="minorBidi"/>
          <w:sz w:val="24"/>
          <w:szCs w:val="24"/>
          <w:rtl/>
        </w:rPr>
      </w:pPr>
    </w:p>
    <w:p w14:paraId="5D0EA945" w14:textId="77777777" w:rsidR="00C65FDD" w:rsidRPr="00DF6006" w:rsidRDefault="00C65FDD" w:rsidP="00C65FDD">
      <w:pPr>
        <w:bidi/>
        <w:rPr>
          <w:rFonts w:asciiTheme="minorBidi" w:hAnsiTheme="minorBidi"/>
          <w:sz w:val="24"/>
          <w:szCs w:val="24"/>
          <w:rtl/>
        </w:rPr>
      </w:pPr>
    </w:p>
    <w:p w14:paraId="16809C94" w14:textId="77777777" w:rsidR="00C65FDD" w:rsidRPr="00DF6006" w:rsidRDefault="00C65FDD" w:rsidP="00C65FDD">
      <w:pPr>
        <w:bidi/>
        <w:rPr>
          <w:rFonts w:asciiTheme="minorBidi" w:hAnsiTheme="minorBidi"/>
          <w:sz w:val="24"/>
          <w:szCs w:val="24"/>
          <w:rtl/>
        </w:rPr>
      </w:pPr>
    </w:p>
    <w:p w14:paraId="5F038B71" w14:textId="77777777" w:rsidR="00C65FDD" w:rsidRPr="00DF6006" w:rsidRDefault="00C65FDD" w:rsidP="00C65FDD">
      <w:pPr>
        <w:bidi/>
        <w:rPr>
          <w:rFonts w:asciiTheme="minorBidi" w:hAnsiTheme="minorBidi"/>
          <w:sz w:val="24"/>
          <w:szCs w:val="24"/>
          <w:rtl/>
        </w:rPr>
      </w:pPr>
    </w:p>
    <w:p w14:paraId="2609584D" w14:textId="77777777" w:rsidR="00C65FDD" w:rsidRPr="00DF6006" w:rsidRDefault="00C65FDD" w:rsidP="00C65FDD">
      <w:pPr>
        <w:bidi/>
        <w:rPr>
          <w:rFonts w:asciiTheme="minorBidi" w:hAnsiTheme="minorBidi"/>
          <w:sz w:val="24"/>
          <w:szCs w:val="24"/>
          <w:rtl/>
        </w:rPr>
      </w:pPr>
    </w:p>
    <w:p w14:paraId="4F8D4B2D" w14:textId="77777777" w:rsidR="00C65FDD" w:rsidRPr="00DF6006" w:rsidRDefault="00C65FDD" w:rsidP="00C65FDD">
      <w:pPr>
        <w:bidi/>
        <w:rPr>
          <w:rFonts w:asciiTheme="minorBidi" w:hAnsiTheme="minorBidi"/>
          <w:sz w:val="24"/>
          <w:szCs w:val="24"/>
          <w:rtl/>
        </w:rPr>
      </w:pPr>
    </w:p>
    <w:p w14:paraId="7A89E8F1" w14:textId="77777777" w:rsidR="00C65FDD" w:rsidRPr="00DF6006" w:rsidRDefault="00C65FDD" w:rsidP="00C65FDD">
      <w:pPr>
        <w:bidi/>
        <w:rPr>
          <w:rFonts w:asciiTheme="minorBidi" w:hAnsiTheme="minorBidi"/>
          <w:sz w:val="24"/>
          <w:szCs w:val="24"/>
          <w:rtl/>
        </w:rPr>
      </w:pPr>
    </w:p>
    <w:p w14:paraId="17BA5F76" w14:textId="77777777" w:rsidR="00C65FDD" w:rsidRPr="00DF6006" w:rsidRDefault="00C65FDD" w:rsidP="00C65FDD">
      <w:pPr>
        <w:bidi/>
        <w:rPr>
          <w:rFonts w:asciiTheme="minorBidi" w:hAnsiTheme="minorBidi"/>
          <w:sz w:val="24"/>
          <w:szCs w:val="24"/>
          <w:rtl/>
        </w:rPr>
      </w:pPr>
    </w:p>
    <w:p w14:paraId="63ECF9B9" w14:textId="77777777" w:rsidR="00C65FDD" w:rsidRPr="00DF6006" w:rsidRDefault="00C65FDD" w:rsidP="00C65FDD">
      <w:pPr>
        <w:bidi/>
        <w:rPr>
          <w:rFonts w:asciiTheme="minorBidi" w:hAnsiTheme="minorBidi"/>
          <w:sz w:val="24"/>
          <w:szCs w:val="24"/>
        </w:rPr>
      </w:pPr>
    </w:p>
    <w:p w14:paraId="15350F78" w14:textId="77777777" w:rsidR="00915193" w:rsidRPr="00DF6006" w:rsidRDefault="00915193">
      <w:pPr>
        <w:rPr>
          <w:rFonts w:asciiTheme="minorBidi" w:hAnsiTheme="minorBidi"/>
          <w:sz w:val="24"/>
          <w:szCs w:val="24"/>
          <w:rtl/>
        </w:rPr>
      </w:pPr>
    </w:p>
    <w:p w14:paraId="2F9F193B" w14:textId="77777777" w:rsidR="00B8439F" w:rsidRPr="00DF6006" w:rsidRDefault="00B8439F">
      <w:pPr>
        <w:rPr>
          <w:rFonts w:asciiTheme="minorBidi" w:hAnsiTheme="minorBidi"/>
          <w:sz w:val="24"/>
          <w:szCs w:val="24"/>
          <w:rtl/>
        </w:rPr>
      </w:pPr>
    </w:p>
    <w:p w14:paraId="0597AD7A" w14:textId="77777777" w:rsidR="00B8439F" w:rsidRDefault="00B8439F">
      <w:pPr>
        <w:rPr>
          <w:rFonts w:asciiTheme="minorBidi" w:hAnsiTheme="minorBidi"/>
          <w:sz w:val="24"/>
          <w:szCs w:val="24"/>
          <w:rtl/>
        </w:rPr>
      </w:pPr>
    </w:p>
    <w:p w14:paraId="26E6C7E9" w14:textId="77777777" w:rsidR="00D06294" w:rsidRDefault="00D06294">
      <w:pPr>
        <w:rPr>
          <w:rFonts w:asciiTheme="minorBidi" w:hAnsiTheme="minorBidi"/>
          <w:sz w:val="24"/>
          <w:szCs w:val="24"/>
          <w:rtl/>
        </w:rPr>
      </w:pPr>
    </w:p>
    <w:p w14:paraId="7E8FFE06" w14:textId="77777777" w:rsidR="00D06294" w:rsidRDefault="00D06294">
      <w:pPr>
        <w:rPr>
          <w:rFonts w:asciiTheme="minorBidi" w:hAnsiTheme="minorBidi"/>
          <w:sz w:val="24"/>
          <w:szCs w:val="24"/>
          <w:rtl/>
        </w:rPr>
      </w:pPr>
    </w:p>
    <w:p w14:paraId="751117D9" w14:textId="77777777" w:rsidR="00D06294" w:rsidRDefault="00D06294">
      <w:pPr>
        <w:rPr>
          <w:rFonts w:asciiTheme="minorBidi" w:hAnsiTheme="minorBidi"/>
          <w:sz w:val="24"/>
          <w:szCs w:val="24"/>
          <w:rtl/>
        </w:rPr>
      </w:pPr>
    </w:p>
    <w:p w14:paraId="2BCCE0C9" w14:textId="77777777" w:rsidR="00D06294" w:rsidRPr="00DF6006" w:rsidRDefault="00D06294">
      <w:pPr>
        <w:rPr>
          <w:rFonts w:asciiTheme="minorBidi" w:hAnsiTheme="minorBidi"/>
          <w:sz w:val="24"/>
          <w:szCs w:val="24"/>
          <w:rtl/>
        </w:rPr>
      </w:pPr>
    </w:p>
    <w:p w14:paraId="6DD849B8" w14:textId="77777777" w:rsidR="00EE6613" w:rsidRPr="00D06294" w:rsidRDefault="00D33928" w:rsidP="00EE6613">
      <w:pPr>
        <w:bidi/>
        <w:rPr>
          <w:rFonts w:asciiTheme="minorBidi" w:hAnsiTheme="minorBidi"/>
          <w:b/>
          <w:bCs/>
          <w:sz w:val="24"/>
          <w:szCs w:val="24"/>
          <w:u w:val="single"/>
          <w:rtl/>
        </w:rPr>
      </w:pPr>
      <w:r w:rsidRPr="00D06294">
        <w:rPr>
          <w:rFonts w:asciiTheme="minorBidi" w:hAnsiTheme="minorBidi"/>
          <w:b/>
          <w:bCs/>
          <w:sz w:val="24"/>
          <w:szCs w:val="24"/>
          <w:u w:val="single"/>
          <w:rtl/>
        </w:rPr>
        <w:lastRenderedPageBreak/>
        <w:t>עונג חזותי וקולנוע נרטיבי – לורה מאלווי:</w:t>
      </w:r>
    </w:p>
    <w:p w14:paraId="1D911BB8" w14:textId="77777777" w:rsidR="00B8439F" w:rsidRPr="00D06294" w:rsidRDefault="00D33928" w:rsidP="00D33928">
      <w:pPr>
        <w:bidi/>
        <w:rPr>
          <w:rFonts w:asciiTheme="minorBidi" w:hAnsiTheme="minorBidi"/>
          <w:b/>
          <w:bCs/>
          <w:sz w:val="24"/>
          <w:szCs w:val="24"/>
          <w:rtl/>
        </w:rPr>
      </w:pPr>
      <w:r w:rsidRPr="00D06294">
        <w:rPr>
          <w:rFonts w:asciiTheme="minorBidi" w:hAnsiTheme="minorBidi"/>
          <w:b/>
          <w:bCs/>
          <w:sz w:val="24"/>
          <w:szCs w:val="24"/>
          <w:rtl/>
        </w:rPr>
        <w:t xml:space="preserve">שימוש פוליטי בפסיכואנליזה: </w:t>
      </w:r>
    </w:p>
    <w:p w14:paraId="62E12FB1" w14:textId="77777777" w:rsidR="00B8439F" w:rsidRPr="00DF6006" w:rsidRDefault="00B8439F" w:rsidP="00B8439F">
      <w:pPr>
        <w:bidi/>
        <w:rPr>
          <w:rFonts w:asciiTheme="minorBidi" w:hAnsiTheme="minorBidi"/>
          <w:sz w:val="24"/>
          <w:szCs w:val="24"/>
          <w:rtl/>
        </w:rPr>
      </w:pPr>
      <w:r w:rsidRPr="00DF6006">
        <w:rPr>
          <w:rFonts w:asciiTheme="minorBidi" w:hAnsiTheme="minorBidi"/>
          <w:sz w:val="24"/>
          <w:szCs w:val="24"/>
          <w:rtl/>
        </w:rPr>
        <w:t>במאמרה, לורה מאלווי עוסקת בדימוי האשה בחברה, בכלל,</w:t>
      </w:r>
      <w:r w:rsidR="000C4C24" w:rsidRPr="00DF6006">
        <w:rPr>
          <w:rFonts w:asciiTheme="minorBidi" w:hAnsiTheme="minorBidi"/>
          <w:sz w:val="24"/>
          <w:szCs w:val="24"/>
          <w:rtl/>
        </w:rPr>
        <w:t xml:space="preserve"> ובפרט</w:t>
      </w:r>
      <w:r w:rsidRPr="00DF6006">
        <w:rPr>
          <w:rFonts w:asciiTheme="minorBidi" w:hAnsiTheme="minorBidi"/>
          <w:sz w:val="24"/>
          <w:szCs w:val="24"/>
          <w:rtl/>
        </w:rPr>
        <w:t xml:space="preserve"> בקולנוע. היא מחפשת להבין איך התגלמה דמותה המוכרת הסכמטית של האשה בסרטים </w:t>
      </w:r>
      <w:r w:rsidR="000C4C24" w:rsidRPr="00DF6006">
        <w:rPr>
          <w:rFonts w:asciiTheme="minorBidi" w:hAnsiTheme="minorBidi"/>
          <w:sz w:val="24"/>
          <w:szCs w:val="24"/>
          <w:rtl/>
        </w:rPr>
        <w:t>ההוליוודים.</w:t>
      </w:r>
    </w:p>
    <w:p w14:paraId="73EF8EEF" w14:textId="77777777" w:rsidR="00D33928" w:rsidRPr="00DF6006" w:rsidRDefault="000C4C24" w:rsidP="00B8439F">
      <w:pPr>
        <w:bidi/>
        <w:rPr>
          <w:rFonts w:asciiTheme="minorBidi" w:hAnsiTheme="minorBidi"/>
          <w:sz w:val="24"/>
          <w:szCs w:val="24"/>
          <w:rtl/>
        </w:rPr>
      </w:pPr>
      <w:r w:rsidRPr="00DF6006">
        <w:rPr>
          <w:rFonts w:asciiTheme="minorBidi" w:hAnsiTheme="minorBidi"/>
          <w:sz w:val="24"/>
          <w:szCs w:val="24"/>
          <w:rtl/>
        </w:rPr>
        <w:t xml:space="preserve">המאמר פותח בשאלה - </w:t>
      </w:r>
      <w:r w:rsidR="00D33928" w:rsidRPr="00DF6006">
        <w:rPr>
          <w:rFonts w:asciiTheme="minorBidi" w:hAnsiTheme="minorBidi"/>
          <w:sz w:val="24"/>
          <w:szCs w:val="24"/>
          <w:rtl/>
        </w:rPr>
        <w:t>איך הקסמות מסרטים מחוזקת על ידי דפוסים קיימים מראש של הקסמות?</w:t>
      </w:r>
    </w:p>
    <w:p w14:paraId="484B6DC5" w14:textId="77777777" w:rsidR="00D33928" w:rsidRPr="00DF6006" w:rsidRDefault="00D33928" w:rsidP="00D33928">
      <w:pPr>
        <w:bidi/>
        <w:rPr>
          <w:rFonts w:asciiTheme="minorBidi" w:hAnsiTheme="minorBidi"/>
          <w:sz w:val="24"/>
          <w:szCs w:val="24"/>
          <w:rtl/>
        </w:rPr>
      </w:pPr>
      <w:r w:rsidRPr="00DF6006">
        <w:rPr>
          <w:rFonts w:asciiTheme="minorBidi" w:hAnsiTheme="minorBidi"/>
          <w:sz w:val="24"/>
          <w:szCs w:val="24"/>
          <w:rtl/>
        </w:rPr>
        <w:t>מושג האשה עומד כציר מרכזי למערכת</w:t>
      </w:r>
      <w:r w:rsidR="000C4C24" w:rsidRPr="00DF6006">
        <w:rPr>
          <w:rFonts w:asciiTheme="minorBidi" w:hAnsiTheme="minorBidi"/>
          <w:sz w:val="24"/>
          <w:szCs w:val="24"/>
          <w:rtl/>
        </w:rPr>
        <w:t xml:space="preserve"> ההקסמות, למעשה,</w:t>
      </w:r>
      <w:r w:rsidRPr="00DF6006">
        <w:rPr>
          <w:rFonts w:asciiTheme="minorBidi" w:hAnsiTheme="minorBidi"/>
          <w:sz w:val="24"/>
          <w:szCs w:val="24"/>
          <w:rtl/>
        </w:rPr>
        <w:t xml:space="preserve"> החוסר המיוחס לה.</w:t>
      </w:r>
    </w:p>
    <w:p w14:paraId="10BEFDA7" w14:textId="77777777" w:rsidR="00D33928" w:rsidRPr="00DF6006" w:rsidRDefault="00D33928" w:rsidP="00D33928">
      <w:pPr>
        <w:bidi/>
        <w:rPr>
          <w:rFonts w:asciiTheme="minorBidi" w:hAnsiTheme="minorBidi"/>
          <w:sz w:val="24"/>
          <w:szCs w:val="24"/>
          <w:rtl/>
        </w:rPr>
      </w:pPr>
      <w:r w:rsidRPr="00DF6006">
        <w:rPr>
          <w:rFonts w:asciiTheme="minorBidi" w:hAnsiTheme="minorBidi"/>
          <w:sz w:val="24"/>
          <w:szCs w:val="24"/>
          <w:rtl/>
        </w:rPr>
        <w:t>תפקוד האשה ביצירה הפטריארכלית</w:t>
      </w:r>
      <w:r w:rsidR="000C4C24" w:rsidRPr="00DF6006">
        <w:rPr>
          <w:rFonts w:asciiTheme="minorBidi" w:hAnsiTheme="minorBidi"/>
          <w:sz w:val="24"/>
          <w:szCs w:val="24"/>
          <w:rtl/>
        </w:rPr>
        <w:t xml:space="preserve"> מבוטא בשני מובנים</w:t>
      </w:r>
      <w:r w:rsidRPr="00DF6006">
        <w:rPr>
          <w:rFonts w:asciiTheme="minorBidi" w:hAnsiTheme="minorBidi"/>
          <w:sz w:val="24"/>
          <w:szCs w:val="24"/>
          <w:rtl/>
        </w:rPr>
        <w:t>:</w:t>
      </w:r>
    </w:p>
    <w:p w14:paraId="0A15B667" w14:textId="77777777" w:rsidR="00D33928" w:rsidRPr="00DF6006" w:rsidRDefault="00D33928" w:rsidP="00D33928">
      <w:pPr>
        <w:pStyle w:val="ListParagraph"/>
        <w:numPr>
          <w:ilvl w:val="0"/>
          <w:numId w:val="8"/>
        </w:numPr>
        <w:bidi/>
        <w:rPr>
          <w:rFonts w:asciiTheme="minorBidi" w:hAnsiTheme="minorBidi"/>
          <w:sz w:val="24"/>
          <w:szCs w:val="24"/>
        </w:rPr>
      </w:pPr>
      <w:r w:rsidRPr="00DF6006">
        <w:rPr>
          <w:rFonts w:asciiTheme="minorBidi" w:hAnsiTheme="minorBidi"/>
          <w:sz w:val="24"/>
          <w:szCs w:val="24"/>
          <w:rtl/>
        </w:rPr>
        <w:t>חרדת הסירוס.</w:t>
      </w:r>
    </w:p>
    <w:p w14:paraId="7E0352DF" w14:textId="77777777" w:rsidR="00D33928" w:rsidRPr="00DF6006" w:rsidRDefault="00D33928" w:rsidP="000C4C24">
      <w:pPr>
        <w:pStyle w:val="ListParagraph"/>
        <w:numPr>
          <w:ilvl w:val="0"/>
          <w:numId w:val="8"/>
        </w:numPr>
        <w:bidi/>
        <w:rPr>
          <w:rFonts w:asciiTheme="minorBidi" w:hAnsiTheme="minorBidi"/>
          <w:sz w:val="24"/>
          <w:szCs w:val="24"/>
        </w:rPr>
      </w:pPr>
      <w:r w:rsidRPr="00DF6006">
        <w:rPr>
          <w:rFonts w:asciiTheme="minorBidi" w:hAnsiTheme="minorBidi"/>
          <w:sz w:val="24"/>
          <w:szCs w:val="24"/>
          <w:rtl/>
        </w:rPr>
        <w:t xml:space="preserve">מתוך כך – </w:t>
      </w:r>
      <w:r w:rsidR="000C4C24" w:rsidRPr="00DF6006">
        <w:rPr>
          <w:rFonts w:asciiTheme="minorBidi" w:hAnsiTheme="minorBidi"/>
          <w:sz w:val="24"/>
          <w:szCs w:val="24"/>
          <w:rtl/>
        </w:rPr>
        <w:t>גידול הצאצאים לתוך הסימבול</w:t>
      </w:r>
      <w:r w:rsidRPr="00DF6006">
        <w:rPr>
          <w:rFonts w:asciiTheme="minorBidi" w:hAnsiTheme="minorBidi"/>
          <w:sz w:val="24"/>
          <w:szCs w:val="24"/>
          <w:rtl/>
        </w:rPr>
        <w:t>.</w:t>
      </w:r>
    </w:p>
    <w:p w14:paraId="608F43D3" w14:textId="77777777" w:rsidR="00D33928" w:rsidRPr="00DF6006" w:rsidRDefault="00D33928" w:rsidP="000C4C24">
      <w:pPr>
        <w:bidi/>
        <w:rPr>
          <w:rFonts w:asciiTheme="minorBidi" w:hAnsiTheme="minorBidi"/>
          <w:sz w:val="24"/>
          <w:szCs w:val="24"/>
          <w:rtl/>
        </w:rPr>
      </w:pPr>
      <w:r w:rsidRPr="00DF6006">
        <w:rPr>
          <w:rFonts w:asciiTheme="minorBidi" w:hAnsiTheme="minorBidi"/>
          <w:sz w:val="24"/>
          <w:szCs w:val="24"/>
          <w:rtl/>
        </w:rPr>
        <w:t>התאוריה הפסיכואנליטית כיום מסייעת לנו להבין את ה</w:t>
      </w:r>
      <w:r w:rsidR="000C4C24" w:rsidRPr="00DF6006">
        <w:rPr>
          <w:rFonts w:asciiTheme="minorBidi" w:hAnsiTheme="minorBidi"/>
          <w:sz w:val="24"/>
          <w:szCs w:val="24"/>
          <w:rtl/>
        </w:rPr>
        <w:t>סדר הפטריארכלי בו לכודות הנשים.</w:t>
      </w:r>
    </w:p>
    <w:p w14:paraId="7329D795" w14:textId="77777777" w:rsidR="00D33928" w:rsidRPr="00D06294" w:rsidRDefault="00D33928" w:rsidP="00D33928">
      <w:pPr>
        <w:bidi/>
        <w:rPr>
          <w:rFonts w:asciiTheme="minorBidi" w:hAnsiTheme="minorBidi"/>
          <w:b/>
          <w:bCs/>
          <w:sz w:val="24"/>
          <w:szCs w:val="24"/>
          <w:rtl/>
        </w:rPr>
      </w:pPr>
      <w:r w:rsidRPr="00D06294">
        <w:rPr>
          <w:rFonts w:asciiTheme="minorBidi" w:hAnsiTheme="minorBidi"/>
          <w:b/>
          <w:bCs/>
          <w:sz w:val="24"/>
          <w:szCs w:val="24"/>
          <w:rtl/>
        </w:rPr>
        <w:t>הרס העונג ככלי נשק רדיקלי:</w:t>
      </w:r>
    </w:p>
    <w:p w14:paraId="2740587B" w14:textId="77777777" w:rsidR="00D33928" w:rsidRPr="00DF6006" w:rsidRDefault="00D33928" w:rsidP="00D33928">
      <w:pPr>
        <w:bidi/>
        <w:rPr>
          <w:rFonts w:asciiTheme="minorBidi" w:hAnsiTheme="minorBidi"/>
          <w:sz w:val="24"/>
          <w:szCs w:val="24"/>
          <w:rtl/>
        </w:rPr>
      </w:pPr>
      <w:r w:rsidRPr="00DF6006">
        <w:rPr>
          <w:rFonts w:asciiTheme="minorBidi" w:hAnsiTheme="minorBidi"/>
          <w:sz w:val="24"/>
          <w:szCs w:val="24"/>
          <w:rtl/>
        </w:rPr>
        <w:t xml:space="preserve">הקולנוע מציב שאלות </w:t>
      </w:r>
      <w:r w:rsidR="000C4C24" w:rsidRPr="00DF6006">
        <w:rPr>
          <w:rFonts w:asciiTheme="minorBidi" w:hAnsiTheme="minorBidi"/>
          <w:sz w:val="24"/>
          <w:szCs w:val="24"/>
          <w:rtl/>
        </w:rPr>
        <w:t>ו</w:t>
      </w:r>
      <w:r w:rsidRPr="00DF6006">
        <w:rPr>
          <w:rFonts w:asciiTheme="minorBidi" w:hAnsiTheme="minorBidi"/>
          <w:sz w:val="24"/>
          <w:szCs w:val="24"/>
          <w:rtl/>
        </w:rPr>
        <w:t xml:space="preserve">מעצב את העונג </w:t>
      </w:r>
      <w:r w:rsidR="000C4C24" w:rsidRPr="00DF6006">
        <w:rPr>
          <w:rFonts w:asciiTheme="minorBidi" w:hAnsiTheme="minorBidi"/>
          <w:sz w:val="24"/>
          <w:szCs w:val="24"/>
          <w:rtl/>
        </w:rPr>
        <w:t>ש</w:t>
      </w:r>
      <w:r w:rsidRPr="00DF6006">
        <w:rPr>
          <w:rFonts w:asciiTheme="minorBidi" w:hAnsiTheme="minorBidi"/>
          <w:sz w:val="24"/>
          <w:szCs w:val="24"/>
          <w:rtl/>
        </w:rPr>
        <w:t>בהסתכלות. התפתחות הקולנוע ההוליוודי אפשרה את התפתחותו של קולנוע אלטרנטיבי, שיכל להיות רדיקלי פוליטית ואסתטית.</w:t>
      </w:r>
    </w:p>
    <w:p w14:paraId="6A8F2925" w14:textId="77777777" w:rsidR="00D33928" w:rsidRPr="00DF6006" w:rsidRDefault="00D33928" w:rsidP="00D33928">
      <w:pPr>
        <w:bidi/>
        <w:rPr>
          <w:rFonts w:asciiTheme="minorBidi" w:hAnsiTheme="minorBidi"/>
          <w:sz w:val="24"/>
          <w:szCs w:val="24"/>
          <w:rtl/>
        </w:rPr>
      </w:pPr>
      <w:r w:rsidRPr="00DF6006">
        <w:rPr>
          <w:rFonts w:asciiTheme="minorBidi" w:hAnsiTheme="minorBidi"/>
          <w:sz w:val="24"/>
          <w:szCs w:val="24"/>
          <w:rtl/>
        </w:rPr>
        <w:t>קסמו של הסגנון ההוליוודי: יכולתו לעצב עונג חזותי ולתעל אותו לגרימת סיפוק לצופים. עונג אירוטי מיוסד על אובססיות היופי הצורני של הסובייקט.</w:t>
      </w:r>
    </w:p>
    <w:p w14:paraId="112A4EB4" w14:textId="77777777" w:rsidR="00D33928" w:rsidRPr="00D06294" w:rsidRDefault="00D33928" w:rsidP="00D33928">
      <w:pPr>
        <w:bidi/>
        <w:rPr>
          <w:rFonts w:asciiTheme="minorBidi" w:hAnsiTheme="minorBidi"/>
          <w:b/>
          <w:bCs/>
          <w:sz w:val="24"/>
          <w:szCs w:val="24"/>
          <w:rtl/>
        </w:rPr>
      </w:pPr>
      <w:r w:rsidRPr="00D06294">
        <w:rPr>
          <w:rFonts w:asciiTheme="minorBidi" w:hAnsiTheme="minorBidi"/>
          <w:b/>
          <w:bCs/>
          <w:sz w:val="24"/>
          <w:szCs w:val="24"/>
          <w:rtl/>
        </w:rPr>
        <w:t>המקום המרכזי של דימוי האשה:</w:t>
      </w:r>
    </w:p>
    <w:p w14:paraId="1F1A1633" w14:textId="77777777" w:rsidR="00D33928" w:rsidRPr="00DF6006" w:rsidRDefault="000C4C24" w:rsidP="00D33928">
      <w:pPr>
        <w:bidi/>
        <w:rPr>
          <w:rFonts w:asciiTheme="minorBidi" w:hAnsiTheme="minorBidi"/>
          <w:sz w:val="24"/>
          <w:szCs w:val="24"/>
          <w:rtl/>
        </w:rPr>
      </w:pPr>
      <w:r w:rsidRPr="00DF6006">
        <w:rPr>
          <w:rFonts w:asciiTheme="minorBidi" w:hAnsiTheme="minorBidi"/>
          <w:sz w:val="24"/>
          <w:szCs w:val="24"/>
          <w:rtl/>
        </w:rPr>
        <w:t xml:space="preserve">יוצרת </w:t>
      </w:r>
      <w:r w:rsidR="00D33928" w:rsidRPr="00DF6006">
        <w:rPr>
          <w:rFonts w:asciiTheme="minorBidi" w:hAnsiTheme="minorBidi"/>
          <w:sz w:val="24"/>
          <w:szCs w:val="24"/>
          <w:rtl/>
        </w:rPr>
        <w:t xml:space="preserve">עונג בהסתכלות </w:t>
      </w:r>
      <w:r w:rsidRPr="00DF6006">
        <w:rPr>
          <w:rFonts w:asciiTheme="minorBidi" w:hAnsiTheme="minorBidi"/>
          <w:sz w:val="24"/>
          <w:szCs w:val="24"/>
          <w:rtl/>
        </w:rPr>
        <w:t>ו</w:t>
      </w:r>
      <w:r w:rsidR="00D33928" w:rsidRPr="00DF6006">
        <w:rPr>
          <w:rFonts w:asciiTheme="minorBidi" w:hAnsiTheme="minorBidi"/>
          <w:sz w:val="24"/>
          <w:szCs w:val="24"/>
          <w:rtl/>
        </w:rPr>
        <w:t>הקסמות מהצורה האנושית</w:t>
      </w:r>
      <w:r w:rsidRPr="00DF6006">
        <w:rPr>
          <w:rFonts w:asciiTheme="minorBidi" w:hAnsiTheme="minorBidi"/>
          <w:sz w:val="24"/>
          <w:szCs w:val="24"/>
          <w:rtl/>
        </w:rPr>
        <w:t xml:space="preserve"> בשלושה מובנים</w:t>
      </w:r>
      <w:r w:rsidR="00D33928" w:rsidRPr="00DF6006">
        <w:rPr>
          <w:rFonts w:asciiTheme="minorBidi" w:hAnsiTheme="minorBidi"/>
          <w:sz w:val="24"/>
          <w:szCs w:val="24"/>
          <w:rtl/>
        </w:rPr>
        <w:t>:</w:t>
      </w:r>
    </w:p>
    <w:p w14:paraId="46D26EF4" w14:textId="77777777" w:rsidR="00D33928" w:rsidRPr="00DF6006" w:rsidRDefault="00D33928" w:rsidP="00D33928">
      <w:pPr>
        <w:pStyle w:val="ListParagraph"/>
        <w:numPr>
          <w:ilvl w:val="0"/>
          <w:numId w:val="9"/>
        </w:numPr>
        <w:bidi/>
        <w:rPr>
          <w:rFonts w:asciiTheme="minorBidi" w:hAnsiTheme="minorBidi"/>
          <w:sz w:val="24"/>
          <w:szCs w:val="24"/>
        </w:rPr>
      </w:pPr>
      <w:r w:rsidRPr="00DF6006">
        <w:rPr>
          <w:rFonts w:asciiTheme="minorBidi" w:hAnsiTheme="minorBidi"/>
          <w:sz w:val="24"/>
          <w:szCs w:val="24"/>
          <w:rtl/>
        </w:rPr>
        <w:t>סקופופיליה – מציצנות, הפקת הנאה מינית מדבר חזותי. אחד המרכיבים המרכזיים של המיניות על פי פרויד. תענוג שמציע הקולנוע.</w:t>
      </w:r>
    </w:p>
    <w:p w14:paraId="11F76AF9" w14:textId="77777777" w:rsidR="00076C24" w:rsidRPr="00DF6006" w:rsidRDefault="00D33928" w:rsidP="00D33928">
      <w:pPr>
        <w:pStyle w:val="ListParagraph"/>
        <w:numPr>
          <w:ilvl w:val="0"/>
          <w:numId w:val="9"/>
        </w:numPr>
        <w:bidi/>
        <w:rPr>
          <w:rFonts w:asciiTheme="minorBidi" w:hAnsiTheme="minorBidi"/>
          <w:sz w:val="24"/>
          <w:szCs w:val="24"/>
        </w:rPr>
      </w:pPr>
      <w:r w:rsidRPr="00DF6006">
        <w:rPr>
          <w:rFonts w:asciiTheme="minorBidi" w:hAnsiTheme="minorBidi"/>
          <w:sz w:val="24"/>
          <w:szCs w:val="24"/>
          <w:rtl/>
        </w:rPr>
        <w:t>אספקט נרקסיסטי של הסקופופיליה – הקולנוע מתמקד בצורה האנושית. הרצון להסתכל מתמזג עם הזיהוי של הצופה. עם זאת, הזיהוי משולב עם טעות בזיהוי. טעות בזיהוי – הזדהות עם השתקפות. משהו חיצוני לגוף שהוא אידאל אגו. ההזדהות עם הדימוי על המסך היא תולדה של הליבידו של האגו</w:t>
      </w:r>
      <w:r w:rsidR="000C4C24" w:rsidRPr="00DF6006">
        <w:rPr>
          <w:rFonts w:asciiTheme="minorBidi" w:hAnsiTheme="minorBidi"/>
          <w:sz w:val="24"/>
          <w:szCs w:val="24"/>
          <w:rtl/>
        </w:rPr>
        <w:t xml:space="preserve"> (הסיפוק המיני של אדם מעצמו)</w:t>
      </w:r>
      <w:r w:rsidRPr="00DF6006">
        <w:rPr>
          <w:rFonts w:asciiTheme="minorBidi" w:hAnsiTheme="minorBidi"/>
          <w:sz w:val="24"/>
          <w:szCs w:val="24"/>
          <w:rtl/>
        </w:rPr>
        <w:t>. כל זה מכונן על ידי הדימוי החזותי.</w:t>
      </w:r>
    </w:p>
    <w:p w14:paraId="5BCF8E40" w14:textId="77777777" w:rsidR="00A31AD3" w:rsidRPr="00DF6006" w:rsidRDefault="00D33928" w:rsidP="000C4C24">
      <w:pPr>
        <w:pStyle w:val="ListParagraph"/>
        <w:numPr>
          <w:ilvl w:val="0"/>
          <w:numId w:val="9"/>
        </w:numPr>
        <w:bidi/>
        <w:rPr>
          <w:rFonts w:asciiTheme="minorBidi" w:hAnsiTheme="minorBidi"/>
          <w:sz w:val="24"/>
          <w:szCs w:val="24"/>
          <w:rtl/>
        </w:rPr>
      </w:pPr>
      <w:r w:rsidRPr="00DF6006">
        <w:rPr>
          <w:rFonts w:asciiTheme="minorBidi" w:hAnsiTheme="minorBidi"/>
          <w:sz w:val="24"/>
          <w:szCs w:val="24"/>
          <w:rtl/>
        </w:rPr>
        <w:t xml:space="preserve">תשוקה – מתירה </w:t>
      </w:r>
      <w:r w:rsidR="00A31AD3" w:rsidRPr="00DF6006">
        <w:rPr>
          <w:rFonts w:asciiTheme="minorBidi" w:hAnsiTheme="minorBidi"/>
          <w:sz w:val="24"/>
          <w:szCs w:val="24"/>
          <w:rtl/>
        </w:rPr>
        <w:t>אפשרות להתעלות מעבר לדחפי</w:t>
      </w:r>
      <w:r w:rsidRPr="00DF6006">
        <w:rPr>
          <w:rFonts w:asciiTheme="minorBidi" w:hAnsiTheme="minorBidi"/>
          <w:sz w:val="24"/>
          <w:szCs w:val="24"/>
          <w:rtl/>
        </w:rPr>
        <w:t xml:space="preserve"> </w:t>
      </w:r>
      <w:r w:rsidR="000C4C24" w:rsidRPr="00DF6006">
        <w:rPr>
          <w:rFonts w:asciiTheme="minorBidi" w:hAnsiTheme="minorBidi"/>
          <w:sz w:val="24"/>
          <w:szCs w:val="24"/>
          <w:rtl/>
        </w:rPr>
        <w:t>ו</w:t>
      </w:r>
      <w:r w:rsidRPr="00DF6006">
        <w:rPr>
          <w:rFonts w:asciiTheme="minorBidi" w:hAnsiTheme="minorBidi"/>
          <w:sz w:val="24"/>
          <w:szCs w:val="24"/>
          <w:rtl/>
        </w:rPr>
        <w:t>לדמיוני.</w:t>
      </w:r>
      <w:r w:rsidR="00A31AD3" w:rsidRPr="00DF6006">
        <w:rPr>
          <w:rFonts w:asciiTheme="minorBidi" w:hAnsiTheme="minorBidi"/>
          <w:sz w:val="24"/>
          <w:szCs w:val="24"/>
          <w:rtl/>
        </w:rPr>
        <w:t xml:space="preserve"> המבט לעתים עשוי להיות בעל תוכן מאיים. ייצוג האשה הוא דוגמה לכך</w:t>
      </w:r>
      <w:r w:rsidR="000C4C24" w:rsidRPr="00DF6006">
        <w:rPr>
          <w:rFonts w:asciiTheme="minorBidi" w:hAnsiTheme="minorBidi"/>
          <w:sz w:val="24"/>
          <w:szCs w:val="24"/>
          <w:rtl/>
        </w:rPr>
        <w:t>, כיוון שהיא מבטאת סירוס במובן הפיזי שלו (אין לה איבר זכרי)</w:t>
      </w:r>
      <w:r w:rsidR="00A31AD3" w:rsidRPr="00DF6006">
        <w:rPr>
          <w:rFonts w:asciiTheme="minorBidi" w:hAnsiTheme="minorBidi"/>
          <w:sz w:val="24"/>
          <w:szCs w:val="24"/>
          <w:rtl/>
        </w:rPr>
        <w:t>.</w:t>
      </w:r>
    </w:p>
    <w:p w14:paraId="44910524" w14:textId="77777777" w:rsidR="00A31AD3" w:rsidRPr="00D06294" w:rsidRDefault="00A31AD3" w:rsidP="00A31AD3">
      <w:pPr>
        <w:bidi/>
        <w:rPr>
          <w:rFonts w:asciiTheme="minorBidi" w:hAnsiTheme="minorBidi"/>
          <w:b/>
          <w:bCs/>
          <w:sz w:val="24"/>
          <w:szCs w:val="24"/>
          <w:rtl/>
        </w:rPr>
      </w:pPr>
      <w:r w:rsidRPr="00D06294">
        <w:rPr>
          <w:rFonts w:asciiTheme="minorBidi" w:hAnsiTheme="minorBidi"/>
          <w:b/>
          <w:bCs/>
          <w:sz w:val="24"/>
          <w:szCs w:val="24"/>
          <w:rtl/>
        </w:rPr>
        <w:t>אשה כדימוי, גבר כנושא הסתכלות:</w:t>
      </w:r>
    </w:p>
    <w:p w14:paraId="0A7F1265" w14:textId="77777777" w:rsidR="00A31AD3" w:rsidRPr="00DF6006" w:rsidRDefault="00A31AD3" w:rsidP="000C4C24">
      <w:pPr>
        <w:bidi/>
        <w:rPr>
          <w:rFonts w:asciiTheme="minorBidi" w:hAnsiTheme="minorBidi"/>
          <w:sz w:val="24"/>
          <w:szCs w:val="24"/>
        </w:rPr>
      </w:pPr>
      <w:r w:rsidRPr="00DF6006">
        <w:rPr>
          <w:rFonts w:asciiTheme="minorBidi" w:hAnsiTheme="minorBidi"/>
          <w:sz w:val="24"/>
          <w:szCs w:val="24"/>
          <w:rtl/>
        </w:rPr>
        <w:t>בעולם שלנו יש חוסר שוויון מיני. הזכר פעיל, הנקבה סבילה.  מראה האשה מבטא את הפנטזיה הגברית. על כן, המצאות דמות האשה בסרט היא הכרחית.</w:t>
      </w:r>
    </w:p>
    <w:p w14:paraId="47F157C6" w14:textId="77777777" w:rsidR="00A31AD3" w:rsidRPr="00DF6006" w:rsidRDefault="00A31AD3" w:rsidP="000C4C24">
      <w:pPr>
        <w:bidi/>
        <w:rPr>
          <w:rFonts w:asciiTheme="minorBidi" w:hAnsiTheme="minorBidi"/>
          <w:sz w:val="24"/>
          <w:szCs w:val="24"/>
        </w:rPr>
      </w:pPr>
      <w:r w:rsidRPr="00DF6006">
        <w:rPr>
          <w:rFonts w:asciiTheme="minorBidi" w:hAnsiTheme="minorBidi"/>
          <w:sz w:val="24"/>
          <w:szCs w:val="24"/>
          <w:rtl/>
        </w:rPr>
        <w:lastRenderedPageBreak/>
        <w:t>חלוקת העבודה ההטרוסקסואלית בין פעילות לסבילות ש</w:t>
      </w:r>
      <w:r w:rsidR="000C4C24" w:rsidRPr="00DF6006">
        <w:rPr>
          <w:rFonts w:asciiTheme="minorBidi" w:hAnsiTheme="minorBidi"/>
          <w:sz w:val="24"/>
          <w:szCs w:val="24"/>
          <w:rtl/>
        </w:rPr>
        <w:t>ולטת</w:t>
      </w:r>
      <w:r w:rsidRPr="00DF6006">
        <w:rPr>
          <w:rFonts w:asciiTheme="minorBidi" w:hAnsiTheme="minorBidi"/>
          <w:sz w:val="24"/>
          <w:szCs w:val="24"/>
          <w:rtl/>
        </w:rPr>
        <w:t xml:space="preserve"> גם במבנה הנרטיב. תפקיד הגבר לקדם את העלילה. הצופה מזדהה יותר עם גיבור גברי ראשי. הגיבור נעזר באמצעים טכניים להפגין את שליטתו בבמה.</w:t>
      </w:r>
    </w:p>
    <w:p w14:paraId="10C131C8" w14:textId="77777777" w:rsidR="00A31AD3" w:rsidRPr="00DF6006" w:rsidRDefault="00A31AD3" w:rsidP="000C4C24">
      <w:pPr>
        <w:bidi/>
        <w:rPr>
          <w:rFonts w:asciiTheme="minorBidi" w:hAnsiTheme="minorBidi"/>
          <w:sz w:val="24"/>
          <w:szCs w:val="24"/>
        </w:rPr>
      </w:pPr>
      <w:r w:rsidRPr="00DF6006">
        <w:rPr>
          <w:rFonts w:asciiTheme="minorBidi" w:hAnsiTheme="minorBidi"/>
          <w:sz w:val="24"/>
          <w:szCs w:val="24"/>
          <w:rtl/>
        </w:rPr>
        <w:t>דמות האשה מציבה בעיה עמוקה יותר – תסביך הסירוס</w:t>
      </w:r>
      <w:r w:rsidR="000C4C24" w:rsidRPr="00DF6006">
        <w:rPr>
          <w:rFonts w:asciiTheme="minorBidi" w:hAnsiTheme="minorBidi"/>
          <w:sz w:val="24"/>
          <w:szCs w:val="24"/>
          <w:rtl/>
        </w:rPr>
        <w:t>, ההבדלך המיני הפיזי. המצאות האש</w:t>
      </w:r>
      <w:r w:rsidRPr="00DF6006">
        <w:rPr>
          <w:rFonts w:asciiTheme="minorBidi" w:hAnsiTheme="minorBidi"/>
          <w:sz w:val="24"/>
          <w:szCs w:val="24"/>
          <w:rtl/>
        </w:rPr>
        <w:t>ה חסרת הפין מאיימת לעורר את החרדה שבסירוס אצל הגברים הצופים.</w:t>
      </w:r>
    </w:p>
    <w:p w14:paraId="5E9F79E1" w14:textId="77777777" w:rsidR="00A31AD3" w:rsidRPr="00DF6006" w:rsidRDefault="000C4C24" w:rsidP="00A31AD3">
      <w:pPr>
        <w:pStyle w:val="ListParagraph"/>
        <w:bidi/>
        <w:rPr>
          <w:rFonts w:asciiTheme="minorBidi" w:hAnsiTheme="minorBidi"/>
          <w:sz w:val="24"/>
          <w:szCs w:val="24"/>
          <w:rtl/>
        </w:rPr>
      </w:pPr>
      <w:r w:rsidRPr="00DF6006">
        <w:rPr>
          <w:rFonts w:asciiTheme="minorBidi" w:hAnsiTheme="minorBidi"/>
          <w:sz w:val="24"/>
          <w:szCs w:val="24"/>
          <w:rtl/>
        </w:rPr>
        <w:t xml:space="preserve">על פי מאלווי, קיימות </w:t>
      </w:r>
      <w:r w:rsidR="00A31AD3" w:rsidRPr="00DF6006">
        <w:rPr>
          <w:rFonts w:asciiTheme="minorBidi" w:hAnsiTheme="minorBidi"/>
          <w:sz w:val="24"/>
          <w:szCs w:val="24"/>
          <w:rtl/>
        </w:rPr>
        <w:t>שתי דרכי מילוט מחרדת הסירוס:</w:t>
      </w:r>
    </w:p>
    <w:p w14:paraId="27139DBB" w14:textId="77777777" w:rsidR="00A31AD3" w:rsidRPr="00DF6006" w:rsidRDefault="00A31AD3" w:rsidP="00A31AD3">
      <w:pPr>
        <w:pStyle w:val="ListParagraph"/>
        <w:numPr>
          <w:ilvl w:val="0"/>
          <w:numId w:val="11"/>
        </w:numPr>
        <w:bidi/>
        <w:rPr>
          <w:rFonts w:asciiTheme="minorBidi" w:hAnsiTheme="minorBidi"/>
          <w:sz w:val="24"/>
          <w:szCs w:val="24"/>
        </w:rPr>
      </w:pPr>
      <w:r w:rsidRPr="00DF6006">
        <w:rPr>
          <w:rFonts w:asciiTheme="minorBidi" w:hAnsiTheme="minorBidi"/>
          <w:sz w:val="24"/>
          <w:szCs w:val="24"/>
          <w:rtl/>
        </w:rPr>
        <w:t>התרכזות בשחזור של הטראומה המקורית – מציצנות מתקשרת לסאדיזם. לדכא ולהעניש את האשמה – האשה. הסאדיזם מצריך סיפור לינארי.</w:t>
      </w:r>
    </w:p>
    <w:p w14:paraId="3696E57A" w14:textId="77777777" w:rsidR="00A31AD3" w:rsidRPr="00DF6006" w:rsidRDefault="00A31AD3" w:rsidP="00A31AD3">
      <w:pPr>
        <w:pStyle w:val="ListParagraph"/>
        <w:numPr>
          <w:ilvl w:val="0"/>
          <w:numId w:val="11"/>
        </w:numPr>
        <w:bidi/>
        <w:rPr>
          <w:rFonts w:asciiTheme="minorBidi" w:hAnsiTheme="minorBidi"/>
          <w:sz w:val="24"/>
          <w:szCs w:val="24"/>
          <w:rtl/>
        </w:rPr>
      </w:pPr>
      <w:r w:rsidRPr="00DF6006">
        <w:rPr>
          <w:rFonts w:asciiTheme="minorBidi" w:hAnsiTheme="minorBidi"/>
          <w:sz w:val="24"/>
          <w:szCs w:val="24"/>
          <w:rtl/>
        </w:rPr>
        <w:t>הכחשה מוחלטת של הסירוס – הפיכת הדמות לפטיש מרגיע ולא מסוכן. סקופופיליה פטישיסטית יכולה להתקיים מחוץ לזמן לינארי. האירוטיקה ממוקדת בהסתכלות בלבד.</w:t>
      </w:r>
    </w:p>
    <w:p w14:paraId="55EE4B4A" w14:textId="77777777" w:rsidR="000C4C24" w:rsidRPr="00DF6006" w:rsidRDefault="000C4C24" w:rsidP="000C4C24">
      <w:pPr>
        <w:bidi/>
        <w:jc w:val="both"/>
        <w:rPr>
          <w:rFonts w:asciiTheme="minorBidi" w:hAnsiTheme="minorBidi"/>
          <w:sz w:val="24"/>
          <w:szCs w:val="24"/>
        </w:rPr>
      </w:pPr>
      <w:r w:rsidRPr="00D06294">
        <w:rPr>
          <w:rFonts w:asciiTheme="minorBidi" w:hAnsiTheme="minorBidi"/>
          <w:b/>
          <w:bCs/>
          <w:sz w:val="24"/>
          <w:szCs w:val="24"/>
          <w:rtl/>
        </w:rPr>
        <w:t>לסיכום,</w:t>
      </w:r>
      <w:r w:rsidRPr="00DF6006">
        <w:rPr>
          <w:rFonts w:asciiTheme="minorBidi" w:hAnsiTheme="minorBidi"/>
          <w:sz w:val="24"/>
          <w:szCs w:val="24"/>
          <w:rtl/>
        </w:rPr>
        <w:t xml:space="preserve"> מקומה של ההסתכלות הוא הדבר המגדיר את הקולנוע, האפשרות לשנותה ולחשוף אותה. היא שהופכת את הקולנוע לשונה מבחינת פוטנציאל המציצנות שלו, מחשפנות, תיאטרון, מופעים וכו'. הקולנוע מרחיק לכת הרבה מעבר להדגשת תכונת האמורה-שיסתכלו-עליה של האישה, בכך שהוא הופך את הדרך שבה יש להסתכל למובנית ב</w:t>
      </w:r>
      <w:r w:rsidR="00D06294">
        <w:rPr>
          <w:rFonts w:asciiTheme="minorBidi" w:hAnsiTheme="minorBidi"/>
          <w:sz w:val="24"/>
          <w:szCs w:val="24"/>
          <w:rtl/>
        </w:rPr>
        <w:t>חיזיון הראווה עצמו. הקודים הקול</w:t>
      </w:r>
      <w:r w:rsidR="00D06294">
        <w:rPr>
          <w:rFonts w:asciiTheme="minorBidi" w:hAnsiTheme="minorBidi" w:hint="cs"/>
          <w:sz w:val="24"/>
          <w:szCs w:val="24"/>
          <w:rtl/>
        </w:rPr>
        <w:t>ו</w:t>
      </w:r>
      <w:r w:rsidRPr="00DF6006">
        <w:rPr>
          <w:rFonts w:asciiTheme="minorBidi" w:hAnsiTheme="minorBidi"/>
          <w:sz w:val="24"/>
          <w:szCs w:val="24"/>
          <w:rtl/>
        </w:rPr>
        <w:t>נועים המשיחים בין מימד הזמן למימד החלל מפיקים אשליה העונה על תשוקה. אותם יש למוטט תחילה כדי לקרוא תיגר על הקולנוע המיינסטרימי ועל העונג שהוא מספק.</w:t>
      </w:r>
    </w:p>
    <w:p w14:paraId="31CB4B26" w14:textId="77777777" w:rsidR="000C4C24" w:rsidRPr="00DF6006" w:rsidRDefault="000C4C24" w:rsidP="000C4C24">
      <w:pPr>
        <w:bidi/>
        <w:jc w:val="both"/>
        <w:rPr>
          <w:rFonts w:asciiTheme="minorBidi" w:hAnsiTheme="minorBidi"/>
          <w:sz w:val="24"/>
          <w:szCs w:val="24"/>
          <w:rtl/>
        </w:rPr>
      </w:pPr>
    </w:p>
    <w:p w14:paraId="5F0EAE8B" w14:textId="77777777" w:rsidR="00A31AD3" w:rsidRPr="00DF6006" w:rsidRDefault="00A31AD3" w:rsidP="000C4C24">
      <w:pPr>
        <w:bidi/>
        <w:rPr>
          <w:rFonts w:asciiTheme="minorBidi" w:hAnsiTheme="minorBidi"/>
          <w:sz w:val="24"/>
          <w:szCs w:val="24"/>
          <w:rtl/>
        </w:rPr>
      </w:pPr>
    </w:p>
    <w:p w14:paraId="514AFE1C" w14:textId="77777777" w:rsidR="000C4C24" w:rsidRPr="00DF6006" w:rsidRDefault="00A31AD3" w:rsidP="000C4C24">
      <w:pPr>
        <w:rPr>
          <w:rFonts w:asciiTheme="minorBidi" w:hAnsiTheme="minorBidi"/>
          <w:sz w:val="24"/>
          <w:szCs w:val="24"/>
          <w:rtl/>
        </w:rPr>
      </w:pPr>
      <w:r w:rsidRPr="00DF6006">
        <w:rPr>
          <w:rFonts w:asciiTheme="minorBidi" w:hAnsiTheme="minorBidi"/>
          <w:sz w:val="24"/>
          <w:szCs w:val="24"/>
          <w:rtl/>
        </w:rPr>
        <w:br w:type="page"/>
      </w:r>
    </w:p>
    <w:p w14:paraId="45035C6D" w14:textId="77777777" w:rsidR="000C4C24" w:rsidRPr="00D06294" w:rsidRDefault="000C4C24" w:rsidP="000C4C24">
      <w:pPr>
        <w:pStyle w:val="NormalWeb"/>
        <w:shd w:val="clear" w:color="auto" w:fill="FFFFFF"/>
        <w:bidi/>
        <w:spacing w:before="0" w:beforeAutospacing="0" w:after="150" w:afterAutospacing="0"/>
        <w:jc w:val="both"/>
        <w:rPr>
          <w:rFonts w:asciiTheme="minorBidi" w:hAnsiTheme="minorBidi" w:cstheme="minorBidi"/>
          <w:b/>
          <w:bCs/>
          <w:u w:val="single"/>
          <w:rtl/>
        </w:rPr>
      </w:pPr>
      <w:r w:rsidRPr="00D06294">
        <w:rPr>
          <w:rFonts w:asciiTheme="minorBidi" w:hAnsiTheme="minorBidi" w:cstheme="minorBidi"/>
          <w:b/>
          <w:bCs/>
          <w:u w:val="single"/>
          <w:rtl/>
        </w:rPr>
        <w:lastRenderedPageBreak/>
        <w:t>סימולקרות וסימולציה – ז'אן בודריאר</w:t>
      </w:r>
      <w:r w:rsidR="00D06294" w:rsidRPr="00D06294">
        <w:rPr>
          <w:rFonts w:asciiTheme="minorBidi" w:hAnsiTheme="minorBidi" w:cstheme="minorBidi" w:hint="cs"/>
          <w:b/>
          <w:bCs/>
          <w:u w:val="single"/>
          <w:rtl/>
        </w:rPr>
        <w:t>:</w:t>
      </w:r>
    </w:p>
    <w:p w14:paraId="2CFD9CC9" w14:textId="77777777" w:rsidR="000C4C24" w:rsidRPr="00DF6006" w:rsidRDefault="000C4C24" w:rsidP="000C4C24">
      <w:pPr>
        <w:pStyle w:val="NormalWeb"/>
        <w:shd w:val="clear" w:color="auto" w:fill="FFFFFF"/>
        <w:bidi/>
        <w:spacing w:before="0" w:beforeAutospacing="0" w:after="150" w:afterAutospacing="0"/>
        <w:jc w:val="both"/>
        <w:rPr>
          <w:rFonts w:asciiTheme="minorBidi" w:hAnsiTheme="minorBidi" w:cstheme="minorBidi"/>
          <w:rtl/>
        </w:rPr>
      </w:pPr>
      <w:r w:rsidRPr="00D06294">
        <w:rPr>
          <w:rFonts w:asciiTheme="minorBidi" w:hAnsiTheme="minorBidi" w:cstheme="minorBidi"/>
          <w:b/>
          <w:bCs/>
          <w:rtl/>
        </w:rPr>
        <w:t>סימולקרה</w:t>
      </w:r>
      <w:r w:rsidRPr="00DF6006">
        <w:rPr>
          <w:rFonts w:asciiTheme="minorBidi" w:hAnsiTheme="minorBidi" w:cstheme="minorBidi"/>
          <w:rtl/>
        </w:rPr>
        <w:t xml:space="preserve"> - </w:t>
      </w:r>
      <w:r w:rsidR="00A31AD3" w:rsidRPr="00DF6006">
        <w:rPr>
          <w:rFonts w:asciiTheme="minorBidi" w:hAnsiTheme="minorBidi" w:cstheme="minorBidi"/>
          <w:rtl/>
        </w:rPr>
        <w:t>מונח המציין העתק שאין לו מקור, ואשר הופ</w:t>
      </w:r>
      <w:r w:rsidRPr="00DF6006">
        <w:rPr>
          <w:rFonts w:asciiTheme="minorBidi" w:hAnsiTheme="minorBidi" w:cstheme="minorBidi"/>
          <w:rtl/>
        </w:rPr>
        <w:t>ך לתחליף הבדוי המועדף של המקור.</w:t>
      </w:r>
    </w:p>
    <w:p w14:paraId="1874A709" w14:textId="77777777" w:rsidR="000C4C24" w:rsidRPr="00DF6006" w:rsidRDefault="00A31AD3" w:rsidP="000C4C24">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הסימולקרה אינה שייכת לא לרשות של האמת (המקור), ולא לרשות של השקר. היא מבטלת את הניגוד בינ</w:t>
      </w:r>
      <w:r w:rsidR="000C4C24" w:rsidRPr="00DF6006">
        <w:rPr>
          <w:rFonts w:asciiTheme="minorBidi" w:hAnsiTheme="minorBidi" w:cstheme="minorBidi"/>
          <w:rtl/>
        </w:rPr>
        <w:t>יהם ובכך מפרקת את הסימן מזהותו.</w:t>
      </w:r>
    </w:p>
    <w:p w14:paraId="4E38B9D8" w14:textId="77777777" w:rsidR="000C4C24" w:rsidRPr="00DF6006" w:rsidRDefault="00A31AD3" w:rsidP="000C4C24">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מה שבא במקום הסימן הוא</w:t>
      </w:r>
      <w:r w:rsidR="000C4C24" w:rsidRPr="00DF6006">
        <w:rPr>
          <w:rFonts w:asciiTheme="minorBidi" w:hAnsiTheme="minorBidi" w:cstheme="minorBidi"/>
          <w:rtl/>
        </w:rPr>
        <w:t xml:space="preserve"> דבר שלישי: "הסימן הרווי" -</w:t>
      </w:r>
      <w:r w:rsidRPr="00DF6006">
        <w:rPr>
          <w:rFonts w:asciiTheme="minorBidi" w:hAnsiTheme="minorBidi" w:cstheme="minorBidi"/>
          <w:rtl/>
        </w:rPr>
        <w:t xml:space="preserve"> הסימן המתחזה, שמסתיר את טבעו האמיתי וטוען כי</w:t>
      </w:r>
      <w:r w:rsidR="000C4C24" w:rsidRPr="00DF6006">
        <w:rPr>
          <w:rFonts w:asciiTheme="minorBidi" w:hAnsiTheme="minorBidi" w:cstheme="minorBidi"/>
          <w:rtl/>
        </w:rPr>
        <w:t xml:space="preserve"> הוא מוסמך לדבר בשמו של האמיתי.</w:t>
      </w:r>
    </w:p>
    <w:p w14:paraId="713E686F" w14:textId="77777777" w:rsidR="00A31AD3" w:rsidRPr="00DF6006" w:rsidRDefault="00A31AD3" w:rsidP="000C4C24">
      <w:pPr>
        <w:pStyle w:val="NormalWeb"/>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 xml:space="preserve">סימולקרה היא פרקטיקה מרכזית בתרבות הווירטואלית </w:t>
      </w:r>
      <w:r w:rsidR="000C4C24" w:rsidRPr="00DF6006">
        <w:rPr>
          <w:rFonts w:asciiTheme="minorBidi" w:hAnsiTheme="minorBidi" w:cstheme="minorBidi"/>
          <w:rtl/>
        </w:rPr>
        <w:t>העכשווית. זוהי מציאות שאיבדה מ</w:t>
      </w:r>
      <w:r w:rsidRPr="00DF6006">
        <w:rPr>
          <w:rFonts w:asciiTheme="minorBidi" w:hAnsiTheme="minorBidi" w:cstheme="minorBidi"/>
          <w:rtl/>
        </w:rPr>
        <w:t>האותנטיות שלה, שמקורותיה הבדויים טושטשו ונבלעו בתוך עוצמת הזרימה של הדימויים המפוברקים במדיה</w:t>
      </w:r>
      <w:r w:rsidRPr="00DF6006">
        <w:rPr>
          <w:rFonts w:asciiTheme="minorBidi" w:hAnsiTheme="minorBidi" w:cstheme="minorBidi"/>
        </w:rPr>
        <w:t>.</w:t>
      </w:r>
    </w:p>
    <w:p w14:paraId="023969C8" w14:textId="77777777" w:rsidR="000C4C24" w:rsidRPr="00DF6006" w:rsidRDefault="00A31AD3" w:rsidP="000C4C24">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הסימולקרה מייצרת מציאות שהיא שונה ו</w:t>
      </w:r>
      <w:r w:rsidR="000C4C24" w:rsidRPr="00DF6006">
        <w:rPr>
          <w:rFonts w:asciiTheme="minorBidi" w:hAnsiTheme="minorBidi" w:cstheme="minorBidi"/>
          <w:rtl/>
        </w:rPr>
        <w:t>רחבה יותר</w:t>
      </w:r>
      <w:r w:rsidRPr="00DF6006">
        <w:rPr>
          <w:rFonts w:asciiTheme="minorBidi" w:hAnsiTheme="minorBidi" w:cstheme="minorBidi"/>
          <w:rtl/>
        </w:rPr>
        <w:t xml:space="preserve"> מזו האמיתית, תוך ביטול מושג השקר מעיקרו. זוהי מציאות</w:t>
      </w:r>
      <w:r w:rsidRPr="00DF6006">
        <w:rPr>
          <w:rFonts w:asciiTheme="minorBidi" w:hAnsiTheme="minorBidi" w:cstheme="minorBidi"/>
        </w:rPr>
        <w:t> </w:t>
      </w:r>
      <w:hyperlink r:id="rId9" w:history="1">
        <w:r w:rsidRPr="00DF6006">
          <w:rPr>
            <w:rStyle w:val="Hyperlink"/>
            <w:rFonts w:asciiTheme="minorBidi" w:hAnsiTheme="minorBidi" w:cstheme="minorBidi"/>
            <w:color w:val="auto"/>
            <w:u w:val="none"/>
            <w:rtl/>
          </w:rPr>
          <w:t>היפריאלית</w:t>
        </w:r>
      </w:hyperlink>
      <w:r w:rsidRPr="00DF6006">
        <w:rPr>
          <w:rFonts w:asciiTheme="minorBidi" w:hAnsiTheme="minorBidi" w:cstheme="minorBidi"/>
        </w:rPr>
        <w:t> </w:t>
      </w:r>
      <w:r w:rsidRPr="00DF6006">
        <w:rPr>
          <w:rFonts w:asciiTheme="minorBidi" w:hAnsiTheme="minorBidi" w:cstheme="minorBidi"/>
          <w:rtl/>
        </w:rPr>
        <w:t>מסדר שני, המייצגת פעם</w:t>
      </w:r>
      <w:r w:rsidR="000C4C24" w:rsidRPr="00DF6006">
        <w:rPr>
          <w:rFonts w:asciiTheme="minorBidi" w:hAnsiTheme="minorBidi" w:cstheme="minorBidi"/>
          <w:rtl/>
        </w:rPr>
        <w:t xml:space="preserve"> נוספת את האמיתי ותופסת את מקומו.</w:t>
      </w:r>
    </w:p>
    <w:p w14:paraId="6F9BD015" w14:textId="77777777" w:rsidR="00A35011" w:rsidRPr="00DF6006" w:rsidRDefault="000C4C24" w:rsidP="00A35011">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מ</w:t>
      </w:r>
      <w:r w:rsidR="00A31AD3" w:rsidRPr="00DF6006">
        <w:rPr>
          <w:rFonts w:asciiTheme="minorBidi" w:hAnsiTheme="minorBidi" w:cstheme="minorBidi"/>
          <w:rtl/>
        </w:rPr>
        <w:t>ודלים ה</w:t>
      </w:r>
      <w:r w:rsidR="00A35011" w:rsidRPr="00DF6006">
        <w:rPr>
          <w:rFonts w:asciiTheme="minorBidi" w:hAnsiTheme="minorBidi" w:cstheme="minorBidi"/>
          <w:rtl/>
        </w:rPr>
        <w:t>חות</w:t>
      </w:r>
      <w:r w:rsidRPr="00DF6006">
        <w:rPr>
          <w:rFonts w:asciiTheme="minorBidi" w:hAnsiTheme="minorBidi" w:cstheme="minorBidi"/>
          <w:rtl/>
        </w:rPr>
        <w:t>רים</w:t>
      </w:r>
      <w:r w:rsidR="00A31AD3" w:rsidRPr="00DF6006">
        <w:rPr>
          <w:rFonts w:asciiTheme="minorBidi" w:hAnsiTheme="minorBidi" w:cstheme="minorBidi"/>
          <w:rtl/>
        </w:rPr>
        <w:t xml:space="preserve"> לייצוג ישיר של המציאות מפנים מקומם למודלים העוסקים בייצור</w:t>
      </w:r>
      <w:r w:rsidR="00A35011" w:rsidRPr="00DF6006">
        <w:rPr>
          <w:rFonts w:asciiTheme="minorBidi" w:hAnsiTheme="minorBidi" w:cstheme="minorBidi"/>
          <w:rtl/>
        </w:rPr>
        <w:t xml:space="preserve"> ובשיווק אינסופי של ההיפר-אמיתי.</w:t>
      </w:r>
      <w:r w:rsidR="00A31AD3" w:rsidRPr="00DF6006">
        <w:rPr>
          <w:rFonts w:asciiTheme="minorBidi" w:hAnsiTheme="minorBidi" w:cstheme="minorBidi"/>
          <w:rtl/>
        </w:rPr>
        <w:t xml:space="preserve"> ההיפר-אמיתי הוא משטר של משמעות המתקיים בתנאים של</w:t>
      </w:r>
      <w:r w:rsidR="00A35011" w:rsidRPr="00DF6006">
        <w:rPr>
          <w:rFonts w:asciiTheme="minorBidi" w:hAnsiTheme="minorBidi" w:cstheme="minorBidi"/>
          <w:rtl/>
        </w:rPr>
        <w:t xml:space="preserve"> </w:t>
      </w:r>
      <w:hyperlink r:id="rId10" w:history="1">
        <w:r w:rsidR="00A31AD3" w:rsidRPr="00DF6006">
          <w:rPr>
            <w:rStyle w:val="Hyperlink"/>
            <w:rFonts w:asciiTheme="minorBidi" w:hAnsiTheme="minorBidi" w:cstheme="minorBidi"/>
            <w:color w:val="auto"/>
            <w:u w:val="none"/>
            <w:rtl/>
          </w:rPr>
          <w:t>קפיטליזם מאוחר</w:t>
        </w:r>
      </w:hyperlink>
      <w:r w:rsidR="00A35011" w:rsidRPr="00DF6006">
        <w:rPr>
          <w:rFonts w:asciiTheme="minorBidi" w:hAnsiTheme="minorBidi" w:cstheme="minorBidi"/>
          <w:rtl/>
        </w:rPr>
        <w:t xml:space="preserve">, </w:t>
      </w:r>
      <w:r w:rsidR="00A31AD3" w:rsidRPr="00DF6006">
        <w:rPr>
          <w:rFonts w:asciiTheme="minorBidi" w:hAnsiTheme="minorBidi" w:cstheme="minorBidi"/>
          <w:rtl/>
        </w:rPr>
        <w:t>בו מסחר באינפורמציה, ב</w:t>
      </w:r>
      <w:hyperlink r:id="rId11" w:history="1">
        <w:r w:rsidR="00A31AD3" w:rsidRPr="00DF6006">
          <w:rPr>
            <w:rStyle w:val="Hyperlink"/>
            <w:rFonts w:asciiTheme="minorBidi" w:hAnsiTheme="minorBidi" w:cstheme="minorBidi"/>
            <w:color w:val="auto"/>
            <w:u w:val="none"/>
            <w:rtl/>
          </w:rPr>
          <w:t>קודים</w:t>
        </w:r>
      </w:hyperlink>
      <w:r w:rsidR="00A31AD3" w:rsidRPr="00DF6006">
        <w:rPr>
          <w:rFonts w:asciiTheme="minorBidi" w:hAnsiTheme="minorBidi" w:cstheme="minorBidi"/>
        </w:rPr>
        <w:t> </w:t>
      </w:r>
      <w:r w:rsidR="00A31AD3" w:rsidRPr="00DF6006">
        <w:rPr>
          <w:rFonts w:asciiTheme="minorBidi" w:hAnsiTheme="minorBidi" w:cstheme="minorBidi"/>
          <w:rtl/>
        </w:rPr>
        <w:t>ובשירותים דוחק את המסחר הקלאסי שעסק בחילופי</w:t>
      </w:r>
      <w:r w:rsidR="00A31AD3" w:rsidRPr="00DF6006">
        <w:rPr>
          <w:rFonts w:asciiTheme="minorBidi" w:hAnsiTheme="minorBidi" w:cstheme="minorBidi"/>
        </w:rPr>
        <w:t> </w:t>
      </w:r>
      <w:hyperlink r:id="rId12" w:history="1">
        <w:r w:rsidR="00A31AD3" w:rsidRPr="00DF6006">
          <w:rPr>
            <w:rStyle w:val="Hyperlink"/>
            <w:rFonts w:asciiTheme="minorBidi" w:hAnsiTheme="minorBidi" w:cstheme="minorBidi"/>
            <w:color w:val="auto"/>
            <w:u w:val="none"/>
            <w:rtl/>
          </w:rPr>
          <w:t>סחורות</w:t>
        </w:r>
      </w:hyperlink>
      <w:r w:rsidR="00A31AD3" w:rsidRPr="00DF6006">
        <w:rPr>
          <w:rFonts w:asciiTheme="minorBidi" w:hAnsiTheme="minorBidi" w:cstheme="minorBidi"/>
        </w:rPr>
        <w:t> </w:t>
      </w:r>
      <w:r w:rsidR="00A31AD3" w:rsidRPr="00DF6006">
        <w:rPr>
          <w:rFonts w:asciiTheme="minorBidi" w:hAnsiTheme="minorBidi" w:cstheme="minorBidi"/>
          <w:rtl/>
        </w:rPr>
        <w:t>ממשיות. ההיפר-אמיתי מוזן ומועצם על-ידי מה שבודריאר מכנה "האקסטזה של הקומוניקציה</w:t>
      </w:r>
      <w:r w:rsidR="00A35011" w:rsidRPr="00DF6006">
        <w:rPr>
          <w:rFonts w:asciiTheme="minorBidi" w:hAnsiTheme="minorBidi" w:cstheme="minorBidi"/>
          <w:rtl/>
        </w:rPr>
        <w:t xml:space="preserve">. </w:t>
      </w:r>
      <w:r w:rsidR="00A31AD3" w:rsidRPr="00DF6006">
        <w:rPr>
          <w:rFonts w:asciiTheme="minorBidi" w:hAnsiTheme="minorBidi" w:cstheme="minorBidi"/>
          <w:rtl/>
        </w:rPr>
        <w:t>אקסטזה זו מ</w:t>
      </w:r>
      <w:r w:rsidR="00A35011" w:rsidRPr="00DF6006">
        <w:rPr>
          <w:rFonts w:asciiTheme="minorBidi" w:hAnsiTheme="minorBidi" w:cstheme="minorBidi"/>
          <w:rtl/>
        </w:rPr>
        <w:t>נתקת</w:t>
      </w:r>
      <w:r w:rsidR="00A31AD3" w:rsidRPr="00DF6006">
        <w:rPr>
          <w:rFonts w:asciiTheme="minorBidi" w:hAnsiTheme="minorBidi" w:cstheme="minorBidi"/>
          <w:rtl/>
        </w:rPr>
        <w:t xml:space="preserve"> את האדם מעצמו, ומחברת</w:t>
      </w:r>
      <w:r w:rsidR="00A35011" w:rsidRPr="00DF6006">
        <w:rPr>
          <w:rFonts w:asciiTheme="minorBidi" w:hAnsiTheme="minorBidi" w:cstheme="minorBidi"/>
          <w:rtl/>
        </w:rPr>
        <w:t xml:space="preserve"> אותו לזרם האקסטטי של הדימויים.</w:t>
      </w:r>
    </w:p>
    <w:p w14:paraId="478A98D6" w14:textId="77777777" w:rsidR="00A31AD3" w:rsidRPr="00DF6006" w:rsidRDefault="00A31AD3" w:rsidP="00A35011">
      <w:pPr>
        <w:pStyle w:val="NormalWeb"/>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העולם חדל להיות דיאלקטי ונע אל הקצוות הקיצוניים. הצורה של ה</w:t>
      </w:r>
      <w:hyperlink r:id="rId13" w:history="1">
        <w:r w:rsidRPr="00DF6006">
          <w:rPr>
            <w:rStyle w:val="Hyperlink"/>
            <w:rFonts w:asciiTheme="minorBidi" w:hAnsiTheme="minorBidi" w:cstheme="minorBidi"/>
            <w:color w:val="auto"/>
            <w:u w:val="none"/>
            <w:rtl/>
          </w:rPr>
          <w:t>יפה</w:t>
        </w:r>
      </w:hyperlink>
      <w:r w:rsidRPr="00DF6006">
        <w:rPr>
          <w:rFonts w:asciiTheme="minorBidi" w:hAnsiTheme="minorBidi" w:cstheme="minorBidi"/>
          <w:rtl/>
        </w:rPr>
        <w:t xml:space="preserve"> מפנה את מקומה לצורה שעניינה הסלמה ואינטנסיביות חסרת גבולות, החותרות בהתמדה אל </w:t>
      </w:r>
      <w:r w:rsidR="00A35011" w:rsidRPr="00DF6006">
        <w:rPr>
          <w:rFonts w:asciiTheme="minorBidi" w:hAnsiTheme="minorBidi" w:cstheme="minorBidi"/>
          <w:rtl/>
        </w:rPr>
        <w:t xml:space="preserve">הלא </w:t>
      </w:r>
      <w:r w:rsidRPr="00DF6006">
        <w:rPr>
          <w:rFonts w:asciiTheme="minorBidi" w:hAnsiTheme="minorBidi" w:cstheme="minorBidi"/>
          <w:rtl/>
        </w:rPr>
        <w:t>ידוע, אל מחוזות ה</w:t>
      </w:r>
      <w:hyperlink r:id="rId14" w:history="1">
        <w:r w:rsidRPr="00DF6006">
          <w:rPr>
            <w:rStyle w:val="Hyperlink"/>
            <w:rFonts w:asciiTheme="minorBidi" w:hAnsiTheme="minorBidi" w:cstheme="minorBidi"/>
            <w:color w:val="auto"/>
            <w:u w:val="none"/>
            <w:rtl/>
          </w:rPr>
          <w:t>נשגב</w:t>
        </w:r>
      </w:hyperlink>
      <w:r w:rsidRPr="00DF6006">
        <w:rPr>
          <w:rFonts w:asciiTheme="minorBidi" w:hAnsiTheme="minorBidi" w:cstheme="minorBidi"/>
        </w:rPr>
        <w:t> </w:t>
      </w:r>
      <w:r w:rsidRPr="00DF6006">
        <w:rPr>
          <w:rFonts w:asciiTheme="minorBidi" w:hAnsiTheme="minorBidi" w:cstheme="minorBidi"/>
          <w:rtl/>
        </w:rPr>
        <w:t xml:space="preserve">הלא-מוסרי. כפועל יוצא מכך </w:t>
      </w:r>
      <w:r w:rsidR="00A35011" w:rsidRPr="00DF6006">
        <w:rPr>
          <w:rFonts w:asciiTheme="minorBidi" w:hAnsiTheme="minorBidi" w:cstheme="minorBidi"/>
          <w:rtl/>
        </w:rPr>
        <w:t>המודל החברתי נבלע</w:t>
      </w:r>
      <w:r w:rsidRPr="00DF6006">
        <w:rPr>
          <w:rFonts w:asciiTheme="minorBidi" w:hAnsiTheme="minorBidi" w:cstheme="minorBidi"/>
          <w:rtl/>
        </w:rPr>
        <w:t xml:space="preserve"> בתוך ייצוגיו הפתייניים כפי שהם מופיעים ב</w:t>
      </w:r>
      <w:hyperlink r:id="rId15" w:history="1">
        <w:r w:rsidRPr="00DF6006">
          <w:rPr>
            <w:rStyle w:val="Hyperlink"/>
            <w:rFonts w:asciiTheme="minorBidi" w:hAnsiTheme="minorBidi" w:cstheme="minorBidi"/>
            <w:color w:val="auto"/>
            <w:u w:val="none"/>
            <w:rtl/>
          </w:rPr>
          <w:t>תקשורת</w:t>
        </w:r>
      </w:hyperlink>
      <w:r w:rsidR="00A35011" w:rsidRPr="00DF6006">
        <w:rPr>
          <w:rFonts w:asciiTheme="minorBidi" w:hAnsiTheme="minorBidi" w:cstheme="minorBidi"/>
          <w:rtl/>
        </w:rPr>
        <w:t xml:space="preserve">. </w:t>
      </w:r>
      <w:r w:rsidRPr="00DF6006">
        <w:rPr>
          <w:rFonts w:asciiTheme="minorBidi" w:hAnsiTheme="minorBidi" w:cstheme="minorBidi"/>
          <w:rtl/>
        </w:rPr>
        <w:t>מי שאינו מוכן להתפתות, אומר בודריאר, הופך לבלתי קיים, למגונה, ל"מת" מבחינת השיח החברתי והתקשורתי. כך הופכים יצרי המוות, המתייחסים למאוויים ראשוניים, לחלק בלתי נפרד ממשחק ה</w:t>
      </w:r>
      <w:hyperlink r:id="rId16" w:history="1">
        <w:r w:rsidRPr="00DF6006">
          <w:rPr>
            <w:rStyle w:val="Hyperlink"/>
            <w:rFonts w:asciiTheme="minorBidi" w:hAnsiTheme="minorBidi" w:cstheme="minorBidi"/>
            <w:color w:val="auto"/>
            <w:u w:val="none"/>
            <w:rtl/>
          </w:rPr>
          <w:t>פיתוי</w:t>
        </w:r>
      </w:hyperlink>
      <w:r w:rsidRPr="00DF6006">
        <w:rPr>
          <w:rFonts w:asciiTheme="minorBidi" w:hAnsiTheme="minorBidi" w:cstheme="minorBidi"/>
        </w:rPr>
        <w:t> </w:t>
      </w:r>
      <w:r w:rsidRPr="00DF6006">
        <w:rPr>
          <w:rFonts w:asciiTheme="minorBidi" w:hAnsiTheme="minorBidi" w:cstheme="minorBidi"/>
          <w:rtl/>
        </w:rPr>
        <w:t>השולט בחיינו ומחליף את "משחק המציאות" הישן</w:t>
      </w:r>
      <w:r w:rsidRPr="00DF6006">
        <w:rPr>
          <w:rFonts w:asciiTheme="minorBidi" w:hAnsiTheme="minorBidi" w:cstheme="minorBidi"/>
        </w:rPr>
        <w:t>.</w:t>
      </w:r>
    </w:p>
    <w:p w14:paraId="2B16272E" w14:textId="77777777" w:rsidR="00A35011" w:rsidRPr="00DF6006" w:rsidRDefault="00A31AD3" w:rsidP="00A35011">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מציאות הסימולקרה מציגה סדר</w:t>
      </w:r>
      <w:r w:rsidRPr="00DF6006">
        <w:rPr>
          <w:rFonts w:asciiTheme="minorBidi" w:hAnsiTheme="minorBidi" w:cstheme="minorBidi"/>
        </w:rPr>
        <w:t> </w:t>
      </w:r>
      <w:hyperlink r:id="rId17" w:history="1">
        <w:r w:rsidRPr="00DF6006">
          <w:rPr>
            <w:rStyle w:val="Hyperlink"/>
            <w:rFonts w:asciiTheme="minorBidi" w:hAnsiTheme="minorBidi" w:cstheme="minorBidi"/>
            <w:color w:val="auto"/>
            <w:u w:val="none"/>
            <w:rtl/>
          </w:rPr>
          <w:t>פוסטמודרני</w:t>
        </w:r>
      </w:hyperlink>
      <w:r w:rsidRPr="00DF6006">
        <w:rPr>
          <w:rFonts w:asciiTheme="minorBidi" w:hAnsiTheme="minorBidi" w:cstheme="minorBidi"/>
        </w:rPr>
        <w:t xml:space="preserve">, </w:t>
      </w:r>
      <w:r w:rsidR="00A35011" w:rsidRPr="00DF6006">
        <w:rPr>
          <w:rFonts w:asciiTheme="minorBidi" w:hAnsiTheme="minorBidi" w:cstheme="minorBidi"/>
          <w:rtl/>
        </w:rPr>
        <w:t>שבו ייצוגי המציאות</w:t>
      </w:r>
      <w:r w:rsidRPr="00DF6006">
        <w:rPr>
          <w:rFonts w:asciiTheme="minorBidi" w:hAnsiTheme="minorBidi" w:cstheme="minorBidi"/>
          <w:rtl/>
        </w:rPr>
        <w:t xml:space="preserve"> הם שווי ערך למציאות עצמה,</w:t>
      </w:r>
      <w:r w:rsidR="00A35011" w:rsidRPr="00DF6006">
        <w:rPr>
          <w:rFonts w:asciiTheme="minorBidi" w:hAnsiTheme="minorBidi" w:cstheme="minorBidi"/>
          <w:rtl/>
        </w:rPr>
        <w:t xml:space="preserve"> ואף</w:t>
      </w:r>
      <w:r w:rsidRPr="00DF6006">
        <w:rPr>
          <w:rFonts w:asciiTheme="minorBidi" w:hAnsiTheme="minorBidi" w:cstheme="minorBidi"/>
          <w:rtl/>
        </w:rPr>
        <w:t xml:space="preserve"> תנאי מוקדם לעצם כינונה. ה</w:t>
      </w:r>
      <w:hyperlink r:id="rId18" w:history="1">
        <w:r w:rsidRPr="00DF6006">
          <w:rPr>
            <w:rStyle w:val="Hyperlink"/>
            <w:rFonts w:asciiTheme="minorBidi" w:hAnsiTheme="minorBidi" w:cstheme="minorBidi"/>
            <w:color w:val="auto"/>
            <w:u w:val="none"/>
            <w:rtl/>
          </w:rPr>
          <w:t>אינפורמציה</w:t>
        </w:r>
      </w:hyperlink>
      <w:r w:rsidRPr="00DF6006">
        <w:rPr>
          <w:rFonts w:asciiTheme="minorBidi" w:hAnsiTheme="minorBidi" w:cstheme="minorBidi"/>
        </w:rPr>
        <w:t> </w:t>
      </w:r>
      <w:r w:rsidRPr="00DF6006">
        <w:rPr>
          <w:rFonts w:asciiTheme="minorBidi" w:hAnsiTheme="minorBidi" w:cstheme="minorBidi"/>
          <w:rtl/>
        </w:rPr>
        <w:t>איננה מפיקה משמעות כפי שהיה מקובל בסדר המציאות הקלאסי. האינפורמציה, קובע בודריאר, פועלת כהיפוכה של ה</w:t>
      </w:r>
      <w:hyperlink r:id="rId19" w:history="1">
        <w:r w:rsidRPr="00DF6006">
          <w:rPr>
            <w:rStyle w:val="Hyperlink"/>
            <w:rFonts w:asciiTheme="minorBidi" w:hAnsiTheme="minorBidi" w:cstheme="minorBidi"/>
            <w:color w:val="auto"/>
            <w:u w:val="none"/>
            <w:rtl/>
          </w:rPr>
          <w:t>משמעות</w:t>
        </w:r>
      </w:hyperlink>
      <w:r w:rsidR="00A35011" w:rsidRPr="00DF6006">
        <w:rPr>
          <w:rFonts w:asciiTheme="minorBidi" w:hAnsiTheme="minorBidi" w:cstheme="minorBidi"/>
          <w:rtl/>
        </w:rPr>
        <w:t>. ד</w:t>
      </w:r>
      <w:r w:rsidRPr="00DF6006">
        <w:rPr>
          <w:rFonts w:asciiTheme="minorBidi" w:hAnsiTheme="minorBidi" w:cstheme="minorBidi"/>
          <w:rtl/>
        </w:rPr>
        <w:t>בר זה הופך את האינפורמציה ל</w:t>
      </w:r>
      <w:r w:rsidR="00A35011" w:rsidRPr="00DF6006">
        <w:rPr>
          <w:rFonts w:asciiTheme="minorBidi" w:hAnsiTheme="minorBidi" w:cstheme="minorBidi"/>
          <w:rtl/>
        </w:rPr>
        <w:t xml:space="preserve">ניטרלית. </w:t>
      </w:r>
    </w:p>
    <w:p w14:paraId="0BE9D699" w14:textId="77777777" w:rsidR="00A35011" w:rsidRPr="00DF6006" w:rsidRDefault="00A31AD3" w:rsidP="00A35011">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שלטונה של האינפורמציה יוצר מצב כפול:</w:t>
      </w:r>
    </w:p>
    <w:p w14:paraId="24DA589E" w14:textId="77777777" w:rsidR="00A35011" w:rsidRPr="00DF6006" w:rsidRDefault="00A35011" w:rsidP="00A35011">
      <w:pPr>
        <w:pStyle w:val="NormalWeb"/>
        <w:numPr>
          <w:ilvl w:val="0"/>
          <w:numId w:val="16"/>
        </w:numPr>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במקום לייצר משמעות, האינפורמציה עוסקת רק בהצגתה. במקום לעסוק בגוף הדברים, אנו עוסקים בסימולקרה שלהם. הסימולקרה מבטלת את המבנה ה</w:t>
      </w:r>
      <w:hyperlink r:id="rId20" w:history="1">
        <w:r w:rsidRPr="00DF6006">
          <w:rPr>
            <w:rStyle w:val="Hyperlink"/>
            <w:rFonts w:asciiTheme="minorBidi" w:hAnsiTheme="minorBidi" w:cstheme="minorBidi"/>
            <w:color w:val="auto"/>
            <w:u w:val="none"/>
            <w:rtl/>
          </w:rPr>
          <w:t>בינארי</w:t>
        </w:r>
      </w:hyperlink>
      <w:r w:rsidRPr="00DF6006">
        <w:rPr>
          <w:rFonts w:asciiTheme="minorBidi" w:hAnsiTheme="minorBidi" w:cstheme="minorBidi"/>
          <w:rtl/>
        </w:rPr>
        <w:t xml:space="preserve"> (נושא/וריאציה, מודל/חיקוי) ויוצרת אינסוף וריאציות שהן כולן "מקור". זוהי תנועה מעגלית שמבטלת את ההיגיון הבינארי הישן. </w:t>
      </w:r>
    </w:p>
    <w:p w14:paraId="67865F3E" w14:textId="77777777" w:rsidR="00A35011" w:rsidRPr="00DF6006" w:rsidRDefault="00A35011" w:rsidP="00A31AD3">
      <w:pPr>
        <w:pStyle w:val="NormalWeb"/>
        <w:numPr>
          <w:ilvl w:val="0"/>
          <w:numId w:val="16"/>
        </w:numPr>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האינפורמציה אינה מטשטשת רק את המשמעות, אלא גם את החברתי. היא אינה תורמת לסוציאליזציה, אלא יוצרת מעין תנועת מיסוך שמותירה את היחיד בבדידותו, מחובר לזרם הדימויים שעל המסך ללא מגע אנושי. התוצאה היא, לפי בודריאר, "צורה טהורה". צורה זו, המורכבת מן המגונה והמלוכלך, שולטת בחיינו. היא משדרת פיתוי והשתוקקות לריק. זהו התמהיל האופייני של</w:t>
      </w:r>
      <w:r w:rsidRPr="00DF6006">
        <w:rPr>
          <w:rFonts w:asciiTheme="minorBidi" w:hAnsiTheme="minorBidi" w:cstheme="minorBidi"/>
        </w:rPr>
        <w:t> </w:t>
      </w:r>
      <w:hyperlink r:id="rId21" w:history="1">
        <w:r w:rsidRPr="00DF6006">
          <w:rPr>
            <w:rStyle w:val="Hyperlink"/>
            <w:rFonts w:asciiTheme="minorBidi" w:hAnsiTheme="minorBidi" w:cstheme="minorBidi"/>
            <w:color w:val="auto"/>
            <w:u w:val="none"/>
            <w:rtl/>
          </w:rPr>
          <w:t>חברת הראווה</w:t>
        </w:r>
      </w:hyperlink>
      <w:r w:rsidRPr="00DF6006">
        <w:rPr>
          <w:rFonts w:asciiTheme="minorBidi" w:hAnsiTheme="minorBidi" w:cstheme="minorBidi"/>
        </w:rPr>
        <w:t> </w:t>
      </w:r>
      <w:r w:rsidRPr="00DF6006">
        <w:rPr>
          <w:rFonts w:asciiTheme="minorBidi" w:hAnsiTheme="minorBidi" w:cstheme="minorBidi"/>
          <w:rtl/>
        </w:rPr>
        <w:t>וחברת המדיה של ימינו. אי-רצון ליטול סיכונים, אי-רצון לדחות סיפוקים או ליצור הבחנות, צורך בריגוש טוטאלי המשתף פעולה עם הפנטזיה ומופעל באמצעותה.</w:t>
      </w:r>
    </w:p>
    <w:p w14:paraId="2900B00E" w14:textId="77777777" w:rsidR="00A35011" w:rsidRPr="00DF6006" w:rsidRDefault="00A31AD3" w:rsidP="00A35011">
      <w:pPr>
        <w:pStyle w:val="NormalWeb"/>
        <w:shd w:val="clear" w:color="auto" w:fill="FFFFFF"/>
        <w:bidi/>
        <w:spacing w:before="0" w:beforeAutospacing="0" w:after="150" w:afterAutospacing="0"/>
        <w:jc w:val="both"/>
        <w:rPr>
          <w:rFonts w:asciiTheme="minorBidi" w:hAnsiTheme="minorBidi" w:cstheme="minorBidi"/>
          <w:rtl/>
        </w:rPr>
      </w:pPr>
      <w:r w:rsidRPr="00DF6006">
        <w:rPr>
          <w:rFonts w:asciiTheme="minorBidi" w:hAnsiTheme="minorBidi" w:cstheme="minorBidi"/>
          <w:rtl/>
        </w:rPr>
        <w:t>הפנטזיה נושאת אופי סדרתי מובהק. למעשה, האופי החזרתי של הסימולקרה מאפיין את תהליך עיצוב הסחורות ב</w:t>
      </w:r>
      <w:hyperlink r:id="rId22" w:history="1">
        <w:r w:rsidRPr="00DF6006">
          <w:rPr>
            <w:rStyle w:val="Hyperlink"/>
            <w:rFonts w:asciiTheme="minorBidi" w:hAnsiTheme="minorBidi" w:cstheme="minorBidi"/>
            <w:color w:val="auto"/>
            <w:u w:val="none"/>
            <w:rtl/>
          </w:rPr>
          <w:t>קפיטליזם</w:t>
        </w:r>
      </w:hyperlink>
      <w:r w:rsidRPr="00DF6006">
        <w:rPr>
          <w:rFonts w:asciiTheme="minorBidi" w:hAnsiTheme="minorBidi" w:cstheme="minorBidi"/>
        </w:rPr>
        <w:t> </w:t>
      </w:r>
      <w:r w:rsidRPr="00DF6006">
        <w:rPr>
          <w:rFonts w:asciiTheme="minorBidi" w:hAnsiTheme="minorBidi" w:cstheme="minorBidi"/>
          <w:rtl/>
        </w:rPr>
        <w:t xml:space="preserve">הצרכני. הקהל הצרכני רוצה לראות את אותו הדבר שוב ושוב. מנגנון הסדרתיות </w:t>
      </w:r>
      <w:r w:rsidRPr="00DF6006">
        <w:rPr>
          <w:rFonts w:asciiTheme="minorBidi" w:hAnsiTheme="minorBidi" w:cstheme="minorBidi"/>
          <w:rtl/>
        </w:rPr>
        <w:lastRenderedPageBreak/>
        <w:t>מאל</w:t>
      </w:r>
      <w:r w:rsidR="00A35011" w:rsidRPr="00DF6006">
        <w:rPr>
          <w:rFonts w:asciiTheme="minorBidi" w:hAnsiTheme="minorBidi" w:cstheme="minorBidi"/>
          <w:rtl/>
        </w:rPr>
        <w:t>ץ אותנו לקרוא כל דבר פעם שנייה</w:t>
      </w:r>
      <w:r w:rsidRPr="00DF6006">
        <w:rPr>
          <w:rFonts w:asciiTheme="minorBidi" w:hAnsiTheme="minorBidi" w:cstheme="minorBidi"/>
          <w:rtl/>
        </w:rPr>
        <w:t>, כאילו היה קיים מראש, ללא יכולת לאתר את המקור או לעקוב בבירור אחר תהליך ייצורו</w:t>
      </w:r>
      <w:r w:rsidR="00A35011" w:rsidRPr="00DF6006">
        <w:rPr>
          <w:rFonts w:asciiTheme="minorBidi" w:hAnsiTheme="minorBidi" w:cstheme="minorBidi"/>
          <w:rtl/>
        </w:rPr>
        <w:t>.</w:t>
      </w:r>
    </w:p>
    <w:p w14:paraId="1A6EDD75" w14:textId="77777777" w:rsidR="00A31AD3" w:rsidRPr="00DF6006" w:rsidRDefault="00A31AD3" w:rsidP="00DF6006">
      <w:pPr>
        <w:pStyle w:val="NormalWeb"/>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במובן זה, הסימולקרה אינה רק הגדרה אופרציונלית של כוחות השוק, אלא גם עדות לקריסתו של מודל החשיבה ה</w:t>
      </w:r>
      <w:hyperlink r:id="rId23" w:history="1">
        <w:r w:rsidRPr="00DF6006">
          <w:rPr>
            <w:rStyle w:val="Hyperlink"/>
            <w:rFonts w:asciiTheme="minorBidi" w:hAnsiTheme="minorBidi" w:cstheme="minorBidi"/>
            <w:color w:val="auto"/>
            <w:u w:val="none"/>
            <w:rtl/>
          </w:rPr>
          <w:t>מטאפיזי</w:t>
        </w:r>
      </w:hyperlink>
      <w:r w:rsidR="00A35011" w:rsidRPr="00DF6006">
        <w:rPr>
          <w:rFonts w:asciiTheme="minorBidi" w:hAnsiTheme="minorBidi" w:cstheme="minorBidi"/>
          <w:rtl/>
        </w:rPr>
        <w:t xml:space="preserve">, </w:t>
      </w:r>
      <w:r w:rsidRPr="00DF6006">
        <w:rPr>
          <w:rFonts w:asciiTheme="minorBidi" w:hAnsiTheme="minorBidi" w:cstheme="minorBidi"/>
          <w:rtl/>
        </w:rPr>
        <w:t>כפי שהתגבש במסורת המערבית במשך אלפי שנות ציוויליזציה. הסימולקרה מבטלת את משמעותו של מודל העומק, ובתוך כך את יחסי הגומלין שלו עם מנגנון השטח (הווריאציות המייצגות</w:t>
      </w:r>
      <w:r w:rsidR="00DF6006" w:rsidRPr="00DF6006">
        <w:rPr>
          <w:rFonts w:asciiTheme="minorBidi" w:hAnsiTheme="minorBidi" w:cstheme="minorBidi"/>
          <w:rtl/>
        </w:rPr>
        <w:t xml:space="preserve"> את המודל). הסימולקרה </w:t>
      </w:r>
      <w:r w:rsidRPr="00DF6006">
        <w:rPr>
          <w:rFonts w:asciiTheme="minorBidi" w:hAnsiTheme="minorBidi" w:cstheme="minorBidi"/>
          <w:rtl/>
        </w:rPr>
        <w:t>מבשרת א</w:t>
      </w:r>
      <w:r w:rsidR="00DF6006" w:rsidRPr="00DF6006">
        <w:rPr>
          <w:rFonts w:asciiTheme="minorBidi" w:hAnsiTheme="minorBidi" w:cstheme="minorBidi"/>
          <w:rtl/>
        </w:rPr>
        <w:t>ת כינונה של מציאות מונוכרומטית שטוחה.</w:t>
      </w:r>
    </w:p>
    <w:p w14:paraId="2A329936" w14:textId="77777777" w:rsidR="00A31AD3" w:rsidRPr="00DF6006" w:rsidRDefault="00A31AD3" w:rsidP="00DF6006">
      <w:pPr>
        <w:pStyle w:val="NormalWeb"/>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בימינו, החרדה מתמקמת במחוזות ה</w:t>
      </w:r>
      <w:hyperlink r:id="rId24" w:history="1">
        <w:r w:rsidRPr="00DF6006">
          <w:rPr>
            <w:rStyle w:val="Hyperlink"/>
            <w:rFonts w:asciiTheme="minorBidi" w:hAnsiTheme="minorBidi" w:cstheme="minorBidi"/>
            <w:color w:val="auto"/>
            <w:u w:val="none"/>
            <w:rtl/>
          </w:rPr>
          <w:t>טכנולוגיה</w:t>
        </w:r>
      </w:hyperlink>
      <w:r w:rsidRPr="00DF6006">
        <w:rPr>
          <w:rFonts w:asciiTheme="minorBidi" w:hAnsiTheme="minorBidi" w:cstheme="minorBidi"/>
        </w:rPr>
        <w:t> </w:t>
      </w:r>
      <w:r w:rsidRPr="00DF6006">
        <w:rPr>
          <w:rFonts w:asciiTheme="minorBidi" w:hAnsiTheme="minorBidi" w:cstheme="minorBidi"/>
          <w:rtl/>
        </w:rPr>
        <w:t>החדשה. טכנולוגיה זו יוצרת צירוף שאינו מבדיל בין אמת לכזב, בין סמכות להתחזות,</w:t>
      </w:r>
      <w:r w:rsidR="00DF6006" w:rsidRPr="00DF6006">
        <w:rPr>
          <w:rFonts w:asciiTheme="minorBidi" w:hAnsiTheme="minorBidi" w:cstheme="minorBidi"/>
          <w:rtl/>
        </w:rPr>
        <w:t xml:space="preserve"> או</w:t>
      </w:r>
      <w:r w:rsidRPr="00DF6006">
        <w:rPr>
          <w:rFonts w:asciiTheme="minorBidi" w:hAnsiTheme="minorBidi" w:cstheme="minorBidi"/>
          <w:rtl/>
        </w:rPr>
        <w:t xml:space="preserve"> בין ממשות להופעה. הסימולקרה אינה עוד העתק, משום שמושג המקור </w:t>
      </w:r>
      <w:r w:rsidR="00DF6006" w:rsidRPr="00DF6006">
        <w:rPr>
          <w:rFonts w:asciiTheme="minorBidi" w:hAnsiTheme="minorBidi" w:cstheme="minorBidi"/>
          <w:rtl/>
        </w:rPr>
        <w:t>שהעתק זה אמור להתייחס אליו כבר בוטל</w:t>
      </w:r>
      <w:r w:rsidRPr="00DF6006">
        <w:rPr>
          <w:rFonts w:asciiTheme="minorBidi" w:hAnsiTheme="minorBidi" w:cstheme="minorBidi"/>
          <w:rtl/>
        </w:rPr>
        <w:t xml:space="preserve">. אין יתרון לשום נקודת מבט, מכיוון שלא קיימת נקודת מבט עדיפה ואובייקטיבית. הסימולקרה אינה מקיימת יחס של דמיות למקור אלא ביחס לעצמה. ריבוי חדש המבוסס על ההתרחשות המהדהדת, מציג משמעות חדשה. זוהי משמעות רב-מוקדית, דחוסה ועשירה במרכיבים, </w:t>
      </w:r>
      <w:r w:rsidR="00DF6006" w:rsidRPr="00DF6006">
        <w:rPr>
          <w:rFonts w:asciiTheme="minorBidi" w:hAnsiTheme="minorBidi" w:cstheme="minorBidi"/>
          <w:rtl/>
        </w:rPr>
        <w:t xml:space="preserve">אף כי כולם מצויים "על פני השטח". </w:t>
      </w:r>
      <w:r w:rsidRPr="00DF6006">
        <w:rPr>
          <w:rFonts w:asciiTheme="minorBidi" w:hAnsiTheme="minorBidi" w:cstheme="minorBidi"/>
          <w:rtl/>
        </w:rPr>
        <w:t>התוצאה איננה היחס המסורתי בין אמת למסכה, אלא אלף מסכות שבהן מתגלה "עומק" מסוג אחר</w:t>
      </w:r>
      <w:r w:rsidR="00DF6006" w:rsidRPr="00DF6006">
        <w:rPr>
          <w:rFonts w:asciiTheme="minorBidi" w:hAnsiTheme="minorBidi" w:cstheme="minorBidi"/>
          <w:rtl/>
        </w:rPr>
        <w:t>.</w:t>
      </w:r>
    </w:p>
    <w:p w14:paraId="722C7FEF" w14:textId="77777777" w:rsidR="00A31AD3" w:rsidRPr="00DF6006" w:rsidRDefault="00A31AD3" w:rsidP="00DF6006">
      <w:pPr>
        <w:pStyle w:val="NormalWeb"/>
        <w:shd w:val="clear" w:color="auto" w:fill="FFFFFF"/>
        <w:bidi/>
        <w:spacing w:before="0" w:beforeAutospacing="0" w:after="150" w:afterAutospacing="0"/>
        <w:jc w:val="both"/>
        <w:rPr>
          <w:rFonts w:asciiTheme="minorBidi" w:hAnsiTheme="minorBidi" w:cstheme="minorBidi"/>
        </w:rPr>
      </w:pPr>
      <w:r w:rsidRPr="00DF6006">
        <w:rPr>
          <w:rFonts w:asciiTheme="minorBidi" w:hAnsiTheme="minorBidi" w:cstheme="minorBidi"/>
          <w:rtl/>
        </w:rPr>
        <w:t>האם הסימולקרה מהווה חלק משמעותי מהפרקטיקות החברתיות, הטכנולוגיות והאסתטיות של ראשית המאה ה-2</w:t>
      </w:r>
      <w:r w:rsidR="00DF6006" w:rsidRPr="00DF6006">
        <w:rPr>
          <w:rFonts w:asciiTheme="minorBidi" w:hAnsiTheme="minorBidi" w:cstheme="minorBidi"/>
          <w:rtl/>
        </w:rPr>
        <w:t>0</w:t>
      </w:r>
      <w:r w:rsidRPr="00DF6006">
        <w:rPr>
          <w:rFonts w:asciiTheme="minorBidi" w:hAnsiTheme="minorBidi" w:cstheme="minorBidi"/>
          <w:rtl/>
        </w:rPr>
        <w:t>? האם אנו אמורים להגיב ב</w:t>
      </w:r>
      <w:hyperlink r:id="rId25" w:history="1">
        <w:r w:rsidRPr="00DF6006">
          <w:rPr>
            <w:rStyle w:val="Hyperlink"/>
            <w:rFonts w:asciiTheme="minorBidi" w:hAnsiTheme="minorBidi" w:cstheme="minorBidi"/>
            <w:color w:val="auto"/>
            <w:u w:val="none"/>
            <w:rtl/>
          </w:rPr>
          <w:t>פניקה</w:t>
        </w:r>
      </w:hyperlink>
      <w:r w:rsidRPr="00DF6006">
        <w:rPr>
          <w:rFonts w:asciiTheme="minorBidi" w:hAnsiTheme="minorBidi" w:cstheme="minorBidi"/>
        </w:rPr>
        <w:t> </w:t>
      </w:r>
      <w:r w:rsidRPr="00DF6006">
        <w:rPr>
          <w:rFonts w:asciiTheme="minorBidi" w:hAnsiTheme="minorBidi" w:cstheme="minorBidi"/>
          <w:rtl/>
        </w:rPr>
        <w:t>לנוכח כוחה של הסימולקרה, שעלול להרוס את החברתי ולכלוא את כולנו בעולם התדמיות שלה, כפי שגורס בודריאר, או שמא ניתן להתבונן בה ככוח פורץ ומשחרר המחזיר עטר</w:t>
      </w:r>
      <w:r w:rsidR="00DF6006" w:rsidRPr="00DF6006">
        <w:rPr>
          <w:rFonts w:asciiTheme="minorBidi" w:hAnsiTheme="minorBidi" w:cstheme="minorBidi"/>
          <w:rtl/>
        </w:rPr>
        <w:t>ה</w:t>
      </w:r>
      <w:r w:rsidRPr="00DF6006">
        <w:rPr>
          <w:rFonts w:asciiTheme="minorBidi" w:hAnsiTheme="minorBidi" w:cstheme="minorBidi"/>
        </w:rPr>
        <w:t> </w:t>
      </w:r>
      <w:r w:rsidRPr="00DF6006">
        <w:rPr>
          <w:rFonts w:asciiTheme="minorBidi" w:hAnsiTheme="minorBidi" w:cstheme="minorBidi"/>
          <w:rtl/>
        </w:rPr>
        <w:t>ליושנה. החיים בעולם של בבואות הופכים אותנו לתושבי קבע בכור המצרף. ה</w:t>
      </w:r>
      <w:hyperlink r:id="rId26" w:history="1">
        <w:r w:rsidRPr="00DF6006">
          <w:rPr>
            <w:rStyle w:val="Hyperlink"/>
            <w:rFonts w:asciiTheme="minorBidi" w:hAnsiTheme="minorBidi" w:cstheme="minorBidi"/>
            <w:color w:val="auto"/>
            <w:u w:val="none"/>
            <w:rtl/>
          </w:rPr>
          <w:t>רטוריקה</w:t>
        </w:r>
      </w:hyperlink>
      <w:r w:rsidRPr="00DF6006">
        <w:rPr>
          <w:rFonts w:asciiTheme="minorBidi" w:hAnsiTheme="minorBidi" w:cstheme="minorBidi"/>
        </w:rPr>
        <w:t xml:space="preserve">, </w:t>
      </w:r>
      <w:r w:rsidRPr="00DF6006">
        <w:rPr>
          <w:rFonts w:asciiTheme="minorBidi" w:hAnsiTheme="minorBidi" w:cstheme="minorBidi"/>
          <w:rtl/>
        </w:rPr>
        <w:t xml:space="preserve">שהיא אמנות ההשאה והפיתוי, נתפסת עתה כחלק בלתי נפרד מהאקט התקשורתי, לעתים גם כמחליפתו הסמויה. </w:t>
      </w:r>
      <w:r w:rsidR="00DF6006" w:rsidRPr="00DF6006">
        <w:rPr>
          <w:rFonts w:asciiTheme="minorBidi" w:hAnsiTheme="minorBidi" w:cstheme="minorBidi"/>
          <w:rtl/>
        </w:rPr>
        <w:t xml:space="preserve">לפתע מתבלטת </w:t>
      </w:r>
      <w:r w:rsidRPr="00DF6006">
        <w:rPr>
          <w:rFonts w:asciiTheme="minorBidi" w:hAnsiTheme="minorBidi" w:cstheme="minorBidi"/>
          <w:rtl/>
        </w:rPr>
        <w:t>תלותה של</w:t>
      </w:r>
      <w:r w:rsidRPr="00DF6006">
        <w:rPr>
          <w:rFonts w:asciiTheme="minorBidi" w:hAnsiTheme="minorBidi" w:cstheme="minorBidi"/>
        </w:rPr>
        <w:t> </w:t>
      </w:r>
      <w:hyperlink r:id="rId27" w:history="1">
        <w:r w:rsidRPr="00DF6006">
          <w:rPr>
            <w:rStyle w:val="Hyperlink"/>
            <w:rFonts w:asciiTheme="minorBidi" w:hAnsiTheme="minorBidi" w:cstheme="minorBidi"/>
            <w:color w:val="auto"/>
            <w:u w:val="none"/>
            <w:rtl/>
          </w:rPr>
          <w:t>חברת הצריכה</w:t>
        </w:r>
      </w:hyperlink>
      <w:r w:rsidRPr="00DF6006">
        <w:rPr>
          <w:rFonts w:asciiTheme="minorBidi" w:hAnsiTheme="minorBidi" w:cstheme="minorBidi"/>
        </w:rPr>
        <w:t> </w:t>
      </w:r>
      <w:r w:rsidRPr="00DF6006">
        <w:rPr>
          <w:rFonts w:asciiTheme="minorBidi" w:hAnsiTheme="minorBidi" w:cstheme="minorBidi"/>
          <w:rtl/>
        </w:rPr>
        <w:t>בבבואות, בפנטזיות המוצגות לנגד עיניה. הפנטזיה אינה מסנוורת עוד. היא נתפסת כעת כתיאורו הלגיטימי של היש</w:t>
      </w:r>
      <w:r w:rsidRPr="00DF6006">
        <w:rPr>
          <w:rFonts w:asciiTheme="minorBidi" w:hAnsiTheme="minorBidi" w:cstheme="minorBidi"/>
        </w:rPr>
        <w:t>.</w:t>
      </w:r>
    </w:p>
    <w:p w14:paraId="3034F36E" w14:textId="77777777" w:rsidR="00A31AD3" w:rsidRPr="00A31AD3" w:rsidRDefault="00A31AD3" w:rsidP="00A31AD3">
      <w:pPr>
        <w:bidi/>
        <w:rPr>
          <w:rtl/>
        </w:rPr>
      </w:pPr>
    </w:p>
    <w:sectPr w:rsidR="00A31AD3" w:rsidRPr="00A3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816"/>
    <w:multiLevelType w:val="hybridMultilevel"/>
    <w:tmpl w:val="549C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01F5"/>
    <w:multiLevelType w:val="hybridMultilevel"/>
    <w:tmpl w:val="B678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2696"/>
    <w:multiLevelType w:val="hybridMultilevel"/>
    <w:tmpl w:val="34A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772F"/>
    <w:multiLevelType w:val="hybridMultilevel"/>
    <w:tmpl w:val="6DDC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A36C1"/>
    <w:multiLevelType w:val="hybridMultilevel"/>
    <w:tmpl w:val="73E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66AA3"/>
    <w:multiLevelType w:val="hybridMultilevel"/>
    <w:tmpl w:val="2736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5CB9"/>
    <w:multiLevelType w:val="hybridMultilevel"/>
    <w:tmpl w:val="7146140E"/>
    <w:lvl w:ilvl="0" w:tplc="816A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76014"/>
    <w:multiLevelType w:val="hybridMultilevel"/>
    <w:tmpl w:val="5136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1880"/>
    <w:multiLevelType w:val="hybridMultilevel"/>
    <w:tmpl w:val="24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C1FD7"/>
    <w:multiLevelType w:val="hybridMultilevel"/>
    <w:tmpl w:val="D22A2140"/>
    <w:lvl w:ilvl="0" w:tplc="FA5C666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14422"/>
    <w:multiLevelType w:val="hybridMultilevel"/>
    <w:tmpl w:val="1CAC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C1730"/>
    <w:multiLevelType w:val="hybridMultilevel"/>
    <w:tmpl w:val="7D16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903E9"/>
    <w:multiLevelType w:val="hybridMultilevel"/>
    <w:tmpl w:val="48B8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E66EE"/>
    <w:multiLevelType w:val="hybridMultilevel"/>
    <w:tmpl w:val="D93C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F2E3D"/>
    <w:multiLevelType w:val="hybridMultilevel"/>
    <w:tmpl w:val="A88ED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84651"/>
    <w:multiLevelType w:val="hybridMultilevel"/>
    <w:tmpl w:val="DB6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5"/>
  </w:num>
  <w:num w:numId="5">
    <w:abstractNumId w:val="14"/>
  </w:num>
  <w:num w:numId="6">
    <w:abstractNumId w:val="8"/>
  </w:num>
  <w:num w:numId="7">
    <w:abstractNumId w:val="4"/>
  </w:num>
  <w:num w:numId="8">
    <w:abstractNumId w:val="3"/>
  </w:num>
  <w:num w:numId="9">
    <w:abstractNumId w:val="9"/>
  </w:num>
  <w:num w:numId="10">
    <w:abstractNumId w:val="0"/>
  </w:num>
  <w:num w:numId="11">
    <w:abstractNumId w:val="6"/>
  </w:num>
  <w:num w:numId="12">
    <w:abstractNumId w:val="1"/>
  </w:num>
  <w:num w:numId="13">
    <w:abstractNumId w:val="15"/>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049"/>
    <w:rsid w:val="00033210"/>
    <w:rsid w:val="00076C24"/>
    <w:rsid w:val="000A44FC"/>
    <w:rsid w:val="000C4C24"/>
    <w:rsid w:val="000D4391"/>
    <w:rsid w:val="000F4303"/>
    <w:rsid w:val="00156B78"/>
    <w:rsid w:val="00164380"/>
    <w:rsid w:val="001D03C3"/>
    <w:rsid w:val="001D1C3B"/>
    <w:rsid w:val="00341B15"/>
    <w:rsid w:val="00406E61"/>
    <w:rsid w:val="00434139"/>
    <w:rsid w:val="00435641"/>
    <w:rsid w:val="00503093"/>
    <w:rsid w:val="005B73A2"/>
    <w:rsid w:val="005F32FB"/>
    <w:rsid w:val="00693765"/>
    <w:rsid w:val="006C7EC6"/>
    <w:rsid w:val="007B09DA"/>
    <w:rsid w:val="00825541"/>
    <w:rsid w:val="008640C9"/>
    <w:rsid w:val="00876461"/>
    <w:rsid w:val="008A0022"/>
    <w:rsid w:val="00915193"/>
    <w:rsid w:val="00925ECD"/>
    <w:rsid w:val="00936209"/>
    <w:rsid w:val="00953049"/>
    <w:rsid w:val="00962A9F"/>
    <w:rsid w:val="00995013"/>
    <w:rsid w:val="009A2359"/>
    <w:rsid w:val="009F3ED9"/>
    <w:rsid w:val="00A2060C"/>
    <w:rsid w:val="00A31AD3"/>
    <w:rsid w:val="00A35011"/>
    <w:rsid w:val="00A815E3"/>
    <w:rsid w:val="00AF206C"/>
    <w:rsid w:val="00B64B91"/>
    <w:rsid w:val="00B8439F"/>
    <w:rsid w:val="00B9222D"/>
    <w:rsid w:val="00BD0685"/>
    <w:rsid w:val="00BF7E7E"/>
    <w:rsid w:val="00C15C85"/>
    <w:rsid w:val="00C65FDD"/>
    <w:rsid w:val="00C94B36"/>
    <w:rsid w:val="00CD1959"/>
    <w:rsid w:val="00D06294"/>
    <w:rsid w:val="00D33928"/>
    <w:rsid w:val="00D6290D"/>
    <w:rsid w:val="00D91C1B"/>
    <w:rsid w:val="00DF6006"/>
    <w:rsid w:val="00E02839"/>
    <w:rsid w:val="00E113F0"/>
    <w:rsid w:val="00E245B2"/>
    <w:rsid w:val="00E47174"/>
    <w:rsid w:val="00EC5602"/>
    <w:rsid w:val="00EE6613"/>
    <w:rsid w:val="00F361C1"/>
    <w:rsid w:val="00F37171"/>
    <w:rsid w:val="00F4409C"/>
    <w:rsid w:val="00F563F7"/>
    <w:rsid w:val="00F94190"/>
    <w:rsid w:val="00FD5727"/>
    <w:rsid w:val="00FE3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AE68"/>
  <w15:docId w15:val="{FB45D4B5-9EBF-40C9-9DF9-7D37F4B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DA"/>
    <w:pPr>
      <w:ind w:left="720"/>
      <w:contextualSpacing/>
    </w:pPr>
  </w:style>
  <w:style w:type="paragraph" w:styleId="BalloonText">
    <w:name w:val="Balloon Text"/>
    <w:basedOn w:val="Normal"/>
    <w:link w:val="BalloonTextChar"/>
    <w:uiPriority w:val="99"/>
    <w:semiHidden/>
    <w:unhideWhenUsed/>
    <w:rsid w:val="001D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C3"/>
    <w:rPr>
      <w:rFonts w:ascii="Tahoma" w:hAnsi="Tahoma" w:cs="Tahoma"/>
      <w:sz w:val="16"/>
      <w:szCs w:val="16"/>
    </w:rPr>
  </w:style>
  <w:style w:type="paragraph" w:styleId="NormalWeb">
    <w:name w:val="Normal (Web)"/>
    <w:basedOn w:val="Normal"/>
    <w:uiPriority w:val="99"/>
    <w:semiHidden/>
    <w:unhideWhenUsed/>
    <w:rsid w:val="00A31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AD3"/>
    <w:rPr>
      <w:color w:val="0000FF"/>
      <w:u w:val="single"/>
    </w:rPr>
  </w:style>
  <w:style w:type="character" w:styleId="Emphasis">
    <w:name w:val="Emphasis"/>
    <w:basedOn w:val="DefaultParagraphFont"/>
    <w:uiPriority w:val="20"/>
    <w:qFormat/>
    <w:rsid w:val="00A31AD3"/>
    <w:rPr>
      <w:i/>
      <w:iCs/>
    </w:rPr>
  </w:style>
  <w:style w:type="character" w:customStyle="1" w:styleId="apple-converted-space">
    <w:name w:val="apple-converted-space"/>
    <w:basedOn w:val="DefaultParagraphFont"/>
    <w:rsid w:val="00C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6283">
      <w:bodyDiv w:val="1"/>
      <w:marLeft w:val="0"/>
      <w:marRight w:val="0"/>
      <w:marTop w:val="0"/>
      <w:marBottom w:val="0"/>
      <w:divBdr>
        <w:top w:val="none" w:sz="0" w:space="0" w:color="auto"/>
        <w:left w:val="none" w:sz="0" w:space="0" w:color="auto"/>
        <w:bottom w:val="none" w:sz="0" w:space="0" w:color="auto"/>
        <w:right w:val="none" w:sz="0" w:space="0" w:color="auto"/>
      </w:divBdr>
      <w:divsChild>
        <w:div w:id="234825980">
          <w:marLeft w:val="-225"/>
          <w:marRight w:val="-225"/>
          <w:marTop w:val="0"/>
          <w:marBottom w:val="450"/>
          <w:divBdr>
            <w:top w:val="none" w:sz="0" w:space="0" w:color="auto"/>
            <w:left w:val="none" w:sz="0" w:space="0" w:color="auto"/>
            <w:bottom w:val="none" w:sz="0" w:space="0" w:color="auto"/>
            <w:right w:val="none" w:sz="0" w:space="0" w:color="auto"/>
          </w:divBdr>
        </w:div>
        <w:div w:id="1638990822">
          <w:marLeft w:val="-225"/>
          <w:marRight w:val="-225"/>
          <w:marTop w:val="0"/>
          <w:marBottom w:val="450"/>
          <w:divBdr>
            <w:top w:val="none" w:sz="0" w:space="0" w:color="auto"/>
            <w:left w:val="none" w:sz="0" w:space="0" w:color="auto"/>
            <w:bottom w:val="none" w:sz="0" w:space="0" w:color="auto"/>
            <w:right w:val="none" w:sz="0" w:space="0" w:color="auto"/>
          </w:divBdr>
        </w:div>
      </w:divsChild>
    </w:div>
    <w:div w:id="9122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ologia.net/?p=4395" TargetMode="External"/><Relationship Id="rId13" Type="http://schemas.openxmlformats.org/officeDocument/2006/relationships/hyperlink" Target="http://haraayonot.com/idea/sublime/" TargetMode="External"/><Relationship Id="rId18" Type="http://schemas.openxmlformats.org/officeDocument/2006/relationships/hyperlink" Target="http://haraayonot.com/idea/information/" TargetMode="External"/><Relationship Id="rId26" Type="http://schemas.openxmlformats.org/officeDocument/2006/relationships/hyperlink" Target="http://haraayonot.com/idea/rhetorics/" TargetMode="External"/><Relationship Id="rId3" Type="http://schemas.openxmlformats.org/officeDocument/2006/relationships/styles" Target="styles.xml"/><Relationship Id="rId21" Type="http://schemas.openxmlformats.org/officeDocument/2006/relationships/hyperlink" Target="http://haraayonot.com/idea/society-of-the-spectacle/" TargetMode="External"/><Relationship Id="rId7" Type="http://schemas.openxmlformats.org/officeDocument/2006/relationships/hyperlink" Target="http://textologia.net/?p=8254" TargetMode="External"/><Relationship Id="rId12" Type="http://schemas.openxmlformats.org/officeDocument/2006/relationships/hyperlink" Target="http://haraayonot.com/idea/commodity/" TargetMode="External"/><Relationship Id="rId17" Type="http://schemas.openxmlformats.org/officeDocument/2006/relationships/hyperlink" Target="http://haraayonot.com/idea/postmodernism-in-philosophy/" TargetMode="External"/><Relationship Id="rId25" Type="http://schemas.openxmlformats.org/officeDocument/2006/relationships/hyperlink" Target="http://haraayonot.com/idea/%d7%a4%d7%a0%d7%99%d7%a7%d7%94/" TargetMode="External"/><Relationship Id="rId2" Type="http://schemas.openxmlformats.org/officeDocument/2006/relationships/numbering" Target="numbering.xml"/><Relationship Id="rId16" Type="http://schemas.openxmlformats.org/officeDocument/2006/relationships/hyperlink" Target="http://haraayonot.com/idea/seduction/" TargetMode="External"/><Relationship Id="rId20" Type="http://schemas.openxmlformats.org/officeDocument/2006/relationships/hyperlink" Target="http://haraayonot.com/idea/binary-opposi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araayonot.com/idea/code/" TargetMode="External"/><Relationship Id="rId24" Type="http://schemas.openxmlformats.org/officeDocument/2006/relationships/hyperlink" Target="http://haraayonot.com/idea/technology/" TargetMode="External"/><Relationship Id="rId5" Type="http://schemas.openxmlformats.org/officeDocument/2006/relationships/webSettings" Target="webSettings.xml"/><Relationship Id="rId15" Type="http://schemas.openxmlformats.org/officeDocument/2006/relationships/hyperlink" Target="http://haraayonot.com/idea/mass-media/" TargetMode="External"/><Relationship Id="rId23" Type="http://schemas.openxmlformats.org/officeDocument/2006/relationships/hyperlink" Target="http://haraayonot.com/idea/metaphysics/" TargetMode="External"/><Relationship Id="rId28" Type="http://schemas.openxmlformats.org/officeDocument/2006/relationships/fontTable" Target="fontTable.xml"/><Relationship Id="rId10" Type="http://schemas.openxmlformats.org/officeDocument/2006/relationships/hyperlink" Target="http://haraayonot.com/idea/late-capitalism/" TargetMode="External"/><Relationship Id="rId19" Type="http://schemas.openxmlformats.org/officeDocument/2006/relationships/hyperlink" Target="http://haraayonot.com/idea/meaning/" TargetMode="External"/><Relationship Id="rId4" Type="http://schemas.openxmlformats.org/officeDocument/2006/relationships/settings" Target="settings.xml"/><Relationship Id="rId9" Type="http://schemas.openxmlformats.org/officeDocument/2006/relationships/hyperlink" Target="http://haraayonot.com/idea/hyperrealism/" TargetMode="External"/><Relationship Id="rId14" Type="http://schemas.openxmlformats.org/officeDocument/2006/relationships/hyperlink" Target="http://haraayonot.com/idea/sublime/" TargetMode="External"/><Relationship Id="rId22" Type="http://schemas.openxmlformats.org/officeDocument/2006/relationships/hyperlink" Target="http://haraayonot.com/idea/capitalism/" TargetMode="External"/><Relationship Id="rId27" Type="http://schemas.openxmlformats.org/officeDocument/2006/relationships/hyperlink" Target="http://haraayonot.com/idea/consu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84E6-5C20-4F5D-8399-15F176B8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15</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hadar</dc:creator>
  <cp:keywords/>
  <dc:description/>
  <cp:lastModifiedBy>Yaar Benvenisti</cp:lastModifiedBy>
  <cp:revision>17</cp:revision>
  <dcterms:created xsi:type="dcterms:W3CDTF">2017-06-21T16:21:00Z</dcterms:created>
  <dcterms:modified xsi:type="dcterms:W3CDTF">2021-02-04T17:48:00Z</dcterms:modified>
</cp:coreProperties>
</file>